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F1" w:rsidRDefault="002846F1" w:rsidP="007955EC">
      <w:pPr>
        <w:pStyle w:val="HTMLPreformatted"/>
        <w:bidi/>
        <w:jc w:val="center"/>
        <w:rPr>
          <w:rFonts w:asciiTheme="minorBidi" w:hAnsiTheme="minorBidi" w:cstheme="minorBidi"/>
          <w:b/>
          <w:bCs/>
          <w:sz w:val="26"/>
          <w:szCs w:val="26"/>
          <w:u w:val="single"/>
          <w:rtl/>
          <w:lang w:bidi="ar-JO"/>
        </w:rPr>
      </w:pPr>
      <w:r w:rsidRPr="007955EC">
        <w:rPr>
          <w:rFonts w:asciiTheme="minorBidi" w:hAnsiTheme="minorBidi" w:cstheme="minorBidi"/>
          <w:b/>
          <w:bCs/>
          <w:sz w:val="26"/>
          <w:szCs w:val="26"/>
          <w:u w:val="single"/>
          <w:rtl/>
          <w:lang w:bidi="ar-JO"/>
        </w:rPr>
        <w:t>ضوابط ومعايير اعتماد طلبات الحالات الملحة والعوز الشديد كحالات انسانية</w:t>
      </w:r>
    </w:p>
    <w:p w:rsidR="007955EC" w:rsidRPr="007955EC" w:rsidRDefault="007955EC" w:rsidP="007955EC">
      <w:pPr>
        <w:pStyle w:val="HTMLPreformatted"/>
        <w:bidi/>
        <w:jc w:val="center"/>
        <w:rPr>
          <w:rFonts w:asciiTheme="minorBidi" w:hAnsiTheme="minorBidi" w:cstheme="minorBidi"/>
          <w:b/>
          <w:bCs/>
          <w:sz w:val="26"/>
          <w:szCs w:val="26"/>
          <w:u w:val="single"/>
          <w:lang w:bidi="ar-JO"/>
        </w:rPr>
      </w:pPr>
    </w:p>
    <w:p w:rsidR="005E15E3" w:rsidRDefault="0044449F" w:rsidP="007955EC">
      <w:pPr>
        <w:pStyle w:val="HTMLPreformatted"/>
        <w:bidi/>
        <w:ind w:left="-720"/>
        <w:jc w:val="mediumKashida"/>
        <w:rPr>
          <w:rFonts w:asciiTheme="minorBidi" w:hAnsiTheme="minorBidi" w:cstheme="minorBidi"/>
          <w:sz w:val="26"/>
          <w:szCs w:val="26"/>
          <w:rtl/>
        </w:rPr>
      </w:pPr>
      <w:r w:rsidRPr="007955EC">
        <w:rPr>
          <w:rFonts w:asciiTheme="minorBidi" w:hAnsiTheme="minorBidi" w:cstheme="minorBidi"/>
          <w:sz w:val="26"/>
          <w:szCs w:val="26"/>
          <w:rtl/>
        </w:rPr>
        <w:t xml:space="preserve"> </w:t>
      </w:r>
      <w:r w:rsidR="006F0F0B" w:rsidRPr="007955EC">
        <w:rPr>
          <w:rFonts w:asciiTheme="minorBidi" w:hAnsiTheme="minorBidi" w:cstheme="minorBidi"/>
          <w:sz w:val="26"/>
          <w:szCs w:val="26"/>
          <w:rtl/>
        </w:rPr>
        <w:t xml:space="preserve">   </w:t>
      </w:r>
      <w:r w:rsidRPr="007955EC">
        <w:rPr>
          <w:rFonts w:asciiTheme="minorBidi" w:hAnsiTheme="minorBidi" w:cstheme="minorBidi"/>
          <w:sz w:val="26"/>
          <w:szCs w:val="26"/>
          <w:rtl/>
        </w:rPr>
        <w:t xml:space="preserve">    </w:t>
      </w:r>
      <w:r w:rsidR="005E15E3" w:rsidRPr="007955EC">
        <w:rPr>
          <w:rFonts w:asciiTheme="minorBidi" w:hAnsiTheme="minorBidi" w:cstheme="minorBidi"/>
          <w:sz w:val="26"/>
          <w:szCs w:val="26"/>
          <w:rtl/>
        </w:rPr>
        <w:t>تعرف الحالات ال</w:t>
      </w:r>
      <w:r w:rsidR="005E15E3" w:rsidRPr="007955EC">
        <w:rPr>
          <w:rFonts w:asciiTheme="minorBidi" w:hAnsiTheme="minorBidi" w:cstheme="minorBidi"/>
          <w:sz w:val="26"/>
          <w:szCs w:val="26"/>
          <w:rtl/>
          <w:lang w:bidi="ar-JO"/>
        </w:rPr>
        <w:t>مل</w:t>
      </w:r>
      <w:r w:rsidR="005E15E3" w:rsidRPr="007955EC">
        <w:rPr>
          <w:rFonts w:asciiTheme="minorBidi" w:hAnsiTheme="minorBidi" w:cstheme="minorBidi"/>
          <w:sz w:val="26"/>
          <w:szCs w:val="26"/>
          <w:rtl/>
        </w:rPr>
        <w:t>حة والعوز الشديد كحالة إنسانية على أنها تلك الحالات للأسر التي لا يوجد لها مصدر دخل</w:t>
      </w:r>
      <w:r w:rsidRPr="007955EC">
        <w:rPr>
          <w:rFonts w:asciiTheme="minorBidi" w:hAnsiTheme="minorBidi" w:cstheme="minorBidi"/>
          <w:sz w:val="26"/>
          <w:szCs w:val="26"/>
          <w:rtl/>
        </w:rPr>
        <w:t xml:space="preserve"> </w:t>
      </w:r>
      <w:r w:rsidR="00DA1D59" w:rsidRPr="007955EC">
        <w:rPr>
          <w:rFonts w:asciiTheme="minorBidi" w:hAnsiTheme="minorBidi" w:cstheme="minorBidi"/>
          <w:sz w:val="26"/>
          <w:szCs w:val="26"/>
          <w:rtl/>
        </w:rPr>
        <w:t xml:space="preserve">او دخل </w:t>
      </w:r>
      <w:r w:rsidR="00500E37" w:rsidRPr="007955EC">
        <w:rPr>
          <w:rFonts w:asciiTheme="minorBidi" w:hAnsiTheme="minorBidi" w:cstheme="minorBidi"/>
          <w:sz w:val="26"/>
          <w:szCs w:val="26"/>
          <w:rtl/>
        </w:rPr>
        <w:t xml:space="preserve">يساوي اويقل عن معدل دخل الاسرة المعتمد في التقارير الحكومية الرسمية </w:t>
      </w:r>
      <w:r w:rsidR="002846F1" w:rsidRPr="007955EC">
        <w:rPr>
          <w:rFonts w:asciiTheme="minorBidi" w:hAnsiTheme="minorBidi" w:cstheme="minorBidi"/>
          <w:sz w:val="26"/>
          <w:szCs w:val="26"/>
          <w:rtl/>
        </w:rPr>
        <w:t>ذات العلاقة</w:t>
      </w:r>
      <w:r w:rsidRPr="007955EC">
        <w:rPr>
          <w:rFonts w:asciiTheme="minorBidi" w:hAnsiTheme="minorBidi" w:cstheme="minorBidi"/>
          <w:sz w:val="26"/>
          <w:szCs w:val="26"/>
          <w:rtl/>
        </w:rPr>
        <w:t>،</w:t>
      </w:r>
      <w:r w:rsidR="005E15E3" w:rsidRPr="007955EC">
        <w:rPr>
          <w:rFonts w:asciiTheme="minorBidi" w:hAnsiTheme="minorBidi" w:cstheme="minorBidi"/>
          <w:sz w:val="26"/>
          <w:szCs w:val="26"/>
          <w:rtl/>
        </w:rPr>
        <w:t xml:space="preserve"> </w:t>
      </w:r>
      <w:r w:rsidR="00D80BCD" w:rsidRPr="007955EC">
        <w:rPr>
          <w:rFonts w:asciiTheme="minorBidi" w:hAnsiTheme="minorBidi" w:cstheme="minorBidi"/>
          <w:sz w:val="26"/>
          <w:szCs w:val="26"/>
          <w:rtl/>
          <w:lang w:bidi="ar-JO"/>
        </w:rPr>
        <w:t>او</w:t>
      </w:r>
      <w:r w:rsidR="005E15E3" w:rsidRPr="007955EC">
        <w:rPr>
          <w:rFonts w:asciiTheme="minorBidi" w:hAnsiTheme="minorBidi" w:cstheme="minorBidi"/>
          <w:sz w:val="26"/>
          <w:szCs w:val="26"/>
          <w:rtl/>
        </w:rPr>
        <w:t xml:space="preserve"> الأسر</w:t>
      </w:r>
      <w:r w:rsidR="00D80BCD" w:rsidRPr="007955EC">
        <w:rPr>
          <w:rFonts w:asciiTheme="minorBidi" w:hAnsiTheme="minorBidi" w:cstheme="minorBidi"/>
          <w:sz w:val="26"/>
          <w:szCs w:val="26"/>
          <w:rtl/>
        </w:rPr>
        <w:t xml:space="preserve"> التي يزيد مستوى دخلها </w:t>
      </w:r>
      <w:r w:rsidR="00C34067" w:rsidRPr="007955EC">
        <w:rPr>
          <w:rFonts w:asciiTheme="minorBidi" w:hAnsiTheme="minorBidi" w:cstheme="minorBidi"/>
          <w:sz w:val="26"/>
          <w:szCs w:val="26"/>
          <w:rtl/>
        </w:rPr>
        <w:t>عن مستوى خط الفقر</w:t>
      </w:r>
      <w:r w:rsidR="00D80BCD" w:rsidRPr="007955EC">
        <w:rPr>
          <w:rFonts w:asciiTheme="minorBidi" w:hAnsiTheme="minorBidi" w:cstheme="minorBidi"/>
          <w:sz w:val="26"/>
          <w:szCs w:val="26"/>
          <w:rtl/>
        </w:rPr>
        <w:t xml:space="preserve"> ولديها</w:t>
      </w:r>
      <w:r w:rsidR="005E15E3" w:rsidRPr="007955EC">
        <w:rPr>
          <w:rFonts w:asciiTheme="minorBidi" w:hAnsiTheme="minorBidi" w:cstheme="minorBidi"/>
          <w:sz w:val="26"/>
          <w:szCs w:val="26"/>
          <w:rtl/>
        </w:rPr>
        <w:t xml:space="preserve"> التزامات مالية غير اعتيادية ناتجة عن </w:t>
      </w:r>
      <w:r w:rsidR="00D80BCD" w:rsidRPr="007955EC">
        <w:rPr>
          <w:rFonts w:asciiTheme="minorBidi" w:hAnsiTheme="minorBidi" w:cstheme="minorBidi"/>
          <w:sz w:val="26"/>
          <w:szCs w:val="26"/>
          <w:rtl/>
        </w:rPr>
        <w:t>الامراض المزمنة والمستعصية</w:t>
      </w:r>
      <w:r w:rsidR="005E15E3" w:rsidRPr="007955EC">
        <w:rPr>
          <w:rFonts w:asciiTheme="minorBidi" w:hAnsiTheme="minorBidi" w:cstheme="minorBidi"/>
          <w:sz w:val="26"/>
          <w:szCs w:val="26"/>
          <w:rtl/>
        </w:rPr>
        <w:t xml:space="preserve"> أو ظروف اجتماعية </w:t>
      </w:r>
      <w:r w:rsidR="002846F1" w:rsidRPr="007955EC">
        <w:rPr>
          <w:rFonts w:asciiTheme="minorBidi" w:hAnsiTheme="minorBidi" w:cstheme="minorBidi"/>
          <w:sz w:val="26"/>
          <w:szCs w:val="26"/>
          <w:rtl/>
        </w:rPr>
        <w:t>او</w:t>
      </w:r>
      <w:r w:rsidR="002A3F4B" w:rsidRPr="007955EC">
        <w:rPr>
          <w:rFonts w:asciiTheme="minorBidi" w:hAnsiTheme="minorBidi" w:cstheme="minorBidi"/>
          <w:sz w:val="26"/>
          <w:szCs w:val="26"/>
          <w:rtl/>
        </w:rPr>
        <w:t xml:space="preserve">اقصادية </w:t>
      </w:r>
      <w:r w:rsidR="005E15E3" w:rsidRPr="007955EC">
        <w:rPr>
          <w:rFonts w:asciiTheme="minorBidi" w:hAnsiTheme="minorBidi" w:cstheme="minorBidi"/>
          <w:sz w:val="26"/>
          <w:szCs w:val="26"/>
          <w:rtl/>
        </w:rPr>
        <w:t xml:space="preserve">قاهرة </w:t>
      </w:r>
      <w:r w:rsidRPr="007955EC">
        <w:rPr>
          <w:rFonts w:asciiTheme="minorBidi" w:hAnsiTheme="minorBidi" w:cstheme="minorBidi"/>
          <w:sz w:val="26"/>
          <w:szCs w:val="26"/>
          <w:rtl/>
        </w:rPr>
        <w:t xml:space="preserve">على ان يكون توظيف احد افراد الاسرة مدخلا لحل مشكلة الاسرة او التخفيف من معاناتها </w:t>
      </w:r>
      <w:r w:rsidR="005E15E3" w:rsidRPr="007955EC">
        <w:rPr>
          <w:rFonts w:asciiTheme="minorBidi" w:hAnsiTheme="minorBidi" w:cstheme="minorBidi"/>
          <w:sz w:val="26"/>
          <w:szCs w:val="26"/>
          <w:rtl/>
        </w:rPr>
        <w:t>ضمن الشروط والضوابط التالية</w:t>
      </w:r>
      <w:r w:rsidR="005E15E3" w:rsidRPr="007955EC">
        <w:rPr>
          <w:rFonts w:asciiTheme="minorBidi" w:hAnsiTheme="minorBidi" w:cstheme="minorBidi"/>
          <w:sz w:val="26"/>
          <w:szCs w:val="26"/>
        </w:rPr>
        <w:t xml:space="preserve"> :</w:t>
      </w:r>
    </w:p>
    <w:p w:rsidR="007955EC" w:rsidRPr="007955EC" w:rsidRDefault="007955EC" w:rsidP="007955EC">
      <w:pPr>
        <w:pStyle w:val="HTMLPreformatted"/>
        <w:bidi/>
        <w:ind w:left="-720"/>
        <w:jc w:val="mediumKashida"/>
        <w:rPr>
          <w:rFonts w:asciiTheme="minorBidi" w:hAnsiTheme="minorBidi" w:cstheme="minorBidi"/>
          <w:sz w:val="18"/>
          <w:szCs w:val="18"/>
        </w:rPr>
      </w:pPr>
    </w:p>
    <w:p w:rsidR="005E15E3" w:rsidRDefault="008E67AE" w:rsidP="00B0725B">
      <w:pPr>
        <w:pStyle w:val="HTMLPreformatted"/>
        <w:numPr>
          <w:ilvl w:val="0"/>
          <w:numId w:val="1"/>
        </w:numPr>
        <w:bidi/>
        <w:ind w:left="-720"/>
        <w:jc w:val="mediumKashida"/>
        <w:rPr>
          <w:rFonts w:asciiTheme="minorBidi" w:hAnsiTheme="minorBidi" w:cstheme="minorBidi"/>
          <w:sz w:val="26"/>
          <w:szCs w:val="26"/>
        </w:rPr>
      </w:pPr>
      <w:r w:rsidRPr="007955EC">
        <w:rPr>
          <w:rFonts w:asciiTheme="minorBidi" w:hAnsiTheme="minorBidi" w:cstheme="minorBidi"/>
          <w:sz w:val="26"/>
          <w:szCs w:val="26"/>
          <w:rtl/>
        </w:rPr>
        <w:t xml:space="preserve">يشترط للتقديم على </w:t>
      </w:r>
      <w:r w:rsidR="005E15E3" w:rsidRPr="007955EC">
        <w:rPr>
          <w:rFonts w:asciiTheme="minorBidi" w:hAnsiTheme="minorBidi" w:cstheme="minorBidi"/>
          <w:sz w:val="26"/>
          <w:szCs w:val="26"/>
          <w:rtl/>
        </w:rPr>
        <w:t xml:space="preserve">هذه الحاله </w:t>
      </w:r>
      <w:r w:rsidRPr="007955EC">
        <w:rPr>
          <w:rFonts w:asciiTheme="minorBidi" w:hAnsiTheme="minorBidi" w:cstheme="minorBidi"/>
          <w:sz w:val="26"/>
          <w:szCs w:val="26"/>
          <w:rtl/>
        </w:rPr>
        <w:t xml:space="preserve">ان يكون </w:t>
      </w:r>
      <w:r w:rsidR="00B0725B">
        <w:rPr>
          <w:rFonts w:asciiTheme="minorBidi" w:hAnsiTheme="minorBidi" w:cstheme="minorBidi" w:hint="cs"/>
          <w:sz w:val="26"/>
          <w:szCs w:val="26"/>
          <w:rtl/>
        </w:rPr>
        <w:t>للمتقدم</w:t>
      </w:r>
      <w:r w:rsidRPr="007955EC">
        <w:rPr>
          <w:rFonts w:asciiTheme="minorBidi" w:hAnsiTheme="minorBidi" w:cstheme="minorBidi"/>
          <w:sz w:val="26"/>
          <w:szCs w:val="26"/>
          <w:rtl/>
        </w:rPr>
        <w:t xml:space="preserve"> طلب توظيف معتمد ( </w:t>
      </w:r>
      <w:r w:rsidRPr="007955EC">
        <w:rPr>
          <w:rFonts w:asciiTheme="minorBidi" w:hAnsiTheme="minorBidi" w:cstheme="minorBidi"/>
          <w:b/>
          <w:bCs/>
          <w:sz w:val="26"/>
          <w:szCs w:val="26"/>
          <w:rtl/>
        </w:rPr>
        <w:t xml:space="preserve">خاضع تنافس </w:t>
      </w:r>
      <w:r w:rsidRPr="007955EC">
        <w:rPr>
          <w:rFonts w:asciiTheme="minorBidi" w:hAnsiTheme="minorBidi" w:cstheme="minorBidi"/>
          <w:sz w:val="26"/>
          <w:szCs w:val="26"/>
          <w:rtl/>
        </w:rPr>
        <w:t xml:space="preserve">) دبلوم كلية مجتمع شامل فاعلى لدى ديوان الخدمة المدنية </w:t>
      </w:r>
      <w:r w:rsidR="006C76E2" w:rsidRPr="007955EC">
        <w:rPr>
          <w:rFonts w:asciiTheme="minorBidi" w:hAnsiTheme="minorBidi" w:cstheme="minorBidi"/>
          <w:sz w:val="26"/>
          <w:szCs w:val="26"/>
          <w:rtl/>
        </w:rPr>
        <w:t>.</w:t>
      </w:r>
    </w:p>
    <w:p w:rsidR="004A60FC" w:rsidRDefault="002846F1" w:rsidP="007955EC">
      <w:pPr>
        <w:pStyle w:val="HTMLPreformatted"/>
        <w:numPr>
          <w:ilvl w:val="0"/>
          <w:numId w:val="1"/>
        </w:numPr>
        <w:bidi/>
        <w:ind w:left="-720"/>
        <w:jc w:val="mediumKashida"/>
        <w:rPr>
          <w:rFonts w:asciiTheme="minorBidi" w:hAnsiTheme="minorBidi" w:cstheme="minorBidi"/>
          <w:sz w:val="26"/>
          <w:szCs w:val="26"/>
        </w:rPr>
      </w:pPr>
      <w:r w:rsidRPr="007955EC">
        <w:rPr>
          <w:rFonts w:asciiTheme="minorBidi" w:hAnsiTheme="minorBidi" w:cstheme="minorBidi"/>
          <w:sz w:val="26"/>
          <w:szCs w:val="26"/>
          <w:rtl/>
        </w:rPr>
        <w:t xml:space="preserve">تعتمد المعايير والنقاط </w:t>
      </w:r>
      <w:r w:rsidR="007955EC" w:rsidRPr="007955EC">
        <w:rPr>
          <w:rFonts w:asciiTheme="minorBidi" w:hAnsiTheme="minorBidi" w:cstheme="minorBidi"/>
          <w:sz w:val="26"/>
          <w:szCs w:val="26"/>
          <w:rtl/>
        </w:rPr>
        <w:t xml:space="preserve"> الاساسية </w:t>
      </w:r>
      <w:r w:rsidRPr="007955EC">
        <w:rPr>
          <w:rFonts w:asciiTheme="minorBidi" w:hAnsiTheme="minorBidi" w:cstheme="minorBidi"/>
          <w:sz w:val="26"/>
          <w:szCs w:val="26"/>
          <w:rtl/>
        </w:rPr>
        <w:t>المبينه بالجدول التالي عند التقدم ضمن هذا البند وعلى النحو التالي :-</w:t>
      </w:r>
    </w:p>
    <w:p w:rsidR="007955EC" w:rsidRPr="007955EC" w:rsidRDefault="007955EC" w:rsidP="007955EC">
      <w:pPr>
        <w:pStyle w:val="ListParagraph"/>
        <w:rPr>
          <w:rFonts w:asciiTheme="minorBidi" w:hAnsiTheme="minorBidi" w:cstheme="minorBidi"/>
          <w:sz w:val="2"/>
          <w:szCs w:val="2"/>
          <w:rtl/>
        </w:rPr>
      </w:pPr>
    </w:p>
    <w:p w:rsidR="007955EC" w:rsidRPr="007955EC" w:rsidRDefault="007955EC" w:rsidP="007955EC">
      <w:pPr>
        <w:pStyle w:val="HTMLPreformatted"/>
        <w:bidi/>
        <w:ind w:left="-720"/>
        <w:jc w:val="mediumKashida"/>
        <w:rPr>
          <w:rFonts w:asciiTheme="minorBidi" w:hAnsiTheme="minorBidi" w:cstheme="minorBidi"/>
          <w:sz w:val="26"/>
          <w:szCs w:val="26"/>
        </w:rPr>
      </w:pPr>
    </w:p>
    <w:tbl>
      <w:tblPr>
        <w:tblStyle w:val="TableGrid"/>
        <w:bidiVisual/>
        <w:tblW w:w="11471" w:type="dxa"/>
        <w:tblInd w:w="-1332" w:type="dxa"/>
        <w:tblLook w:val="04A0" w:firstRow="1" w:lastRow="0" w:firstColumn="1" w:lastColumn="0" w:noHBand="0" w:noVBand="1"/>
      </w:tblPr>
      <w:tblGrid>
        <w:gridCol w:w="839"/>
        <w:gridCol w:w="2126"/>
        <w:gridCol w:w="6662"/>
        <w:gridCol w:w="1844"/>
      </w:tblGrid>
      <w:tr w:rsidR="00A92174" w:rsidRPr="007955EC" w:rsidTr="00B0725B">
        <w:trPr>
          <w:cantSplit/>
          <w:trHeight w:val="1134"/>
        </w:trPr>
        <w:tc>
          <w:tcPr>
            <w:tcW w:w="839" w:type="dxa"/>
            <w:vMerge w:val="restart"/>
            <w:shd w:val="clear" w:color="auto" w:fill="BFBFBF" w:themeFill="background1" w:themeFillShade="BF"/>
            <w:textDirection w:val="btLr"/>
            <w:vAlign w:val="center"/>
          </w:tcPr>
          <w:p w:rsidR="00A92174" w:rsidRPr="007955EC" w:rsidRDefault="00A92174" w:rsidP="00B0725B">
            <w:pPr>
              <w:pStyle w:val="HTMLPreformatted"/>
              <w:bidi/>
              <w:ind w:left="113" w:right="113"/>
              <w:jc w:val="center"/>
              <w:rPr>
                <w:rFonts w:asciiTheme="minorBidi" w:hAnsiTheme="minorBidi" w:cstheme="minorBidi"/>
                <w:b/>
                <w:bCs/>
                <w:sz w:val="26"/>
                <w:szCs w:val="26"/>
                <w:rtl/>
                <w:lang w:bidi="ar-JO"/>
              </w:rPr>
            </w:pPr>
            <w:r w:rsidRPr="007955EC">
              <w:rPr>
                <w:rFonts w:asciiTheme="minorBidi" w:hAnsiTheme="minorBidi" w:cstheme="minorBidi"/>
                <w:b/>
                <w:bCs/>
                <w:sz w:val="26"/>
                <w:szCs w:val="26"/>
                <w:rtl/>
                <w:lang w:bidi="ar-JO"/>
              </w:rPr>
              <w:t>المعاييــــــــــــــــــــــــــر الاساسيــــــــــــــــة</w:t>
            </w:r>
          </w:p>
        </w:tc>
        <w:tc>
          <w:tcPr>
            <w:tcW w:w="2126" w:type="dxa"/>
            <w:shd w:val="clear" w:color="auto" w:fill="BFBFBF" w:themeFill="background1" w:themeFillShade="BF"/>
            <w:vAlign w:val="center"/>
          </w:tcPr>
          <w:p w:rsidR="00A92174" w:rsidRPr="007955EC" w:rsidRDefault="00A92174" w:rsidP="007955EC">
            <w:pPr>
              <w:pStyle w:val="HTMLPreformatted"/>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المعيار</w:t>
            </w:r>
          </w:p>
        </w:tc>
        <w:tc>
          <w:tcPr>
            <w:tcW w:w="6662" w:type="dxa"/>
            <w:shd w:val="clear" w:color="auto" w:fill="BFBFBF" w:themeFill="background1" w:themeFillShade="BF"/>
            <w:vAlign w:val="center"/>
          </w:tcPr>
          <w:p w:rsidR="00A92174" w:rsidRPr="007955EC" w:rsidRDefault="00A92174" w:rsidP="007955EC">
            <w:pPr>
              <w:pStyle w:val="HTMLPreformatted"/>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الحالة</w:t>
            </w:r>
          </w:p>
        </w:tc>
        <w:tc>
          <w:tcPr>
            <w:tcW w:w="1844" w:type="dxa"/>
            <w:shd w:val="clear" w:color="auto" w:fill="BFBFBF" w:themeFill="background1" w:themeFillShade="BF"/>
            <w:vAlign w:val="center"/>
          </w:tcPr>
          <w:p w:rsidR="00A92174" w:rsidRPr="007955EC" w:rsidRDefault="00A92174" w:rsidP="007955EC">
            <w:pPr>
              <w:pStyle w:val="HTMLPreformatted"/>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الحد الاعلى للنقاط</w:t>
            </w:r>
          </w:p>
        </w:tc>
      </w:tr>
      <w:tr w:rsidR="00A92174" w:rsidRPr="007955EC" w:rsidTr="00A92174">
        <w:trPr>
          <w:cantSplit/>
          <w:trHeight w:val="1134"/>
        </w:trPr>
        <w:tc>
          <w:tcPr>
            <w:tcW w:w="839" w:type="dxa"/>
            <w:vMerge/>
            <w:textDirection w:val="btLr"/>
          </w:tcPr>
          <w:p w:rsidR="00A92174" w:rsidRPr="007955EC" w:rsidRDefault="00A92174" w:rsidP="007955EC">
            <w:pPr>
              <w:pStyle w:val="HTMLPreformatted"/>
              <w:bidi/>
              <w:ind w:left="113" w:right="113"/>
              <w:jc w:val="mediumKashida"/>
              <w:rPr>
                <w:rFonts w:asciiTheme="minorBidi" w:hAnsiTheme="minorBidi" w:cstheme="minorBidi"/>
                <w:sz w:val="26"/>
                <w:szCs w:val="26"/>
                <w:rtl/>
              </w:rPr>
            </w:pPr>
          </w:p>
        </w:tc>
        <w:tc>
          <w:tcPr>
            <w:tcW w:w="2126" w:type="dxa"/>
            <w:vAlign w:val="center"/>
          </w:tcPr>
          <w:p w:rsidR="00A92174" w:rsidRPr="007955EC" w:rsidRDefault="00A92174" w:rsidP="007955EC">
            <w:pPr>
              <w:pStyle w:val="HTMLPreformatted"/>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حجم الاسرة ( عدد افراد الاسرة)</w:t>
            </w:r>
          </w:p>
        </w:tc>
        <w:tc>
          <w:tcPr>
            <w:tcW w:w="6662"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 xml:space="preserve">يمنح كل فرد من افراد الاسرة ضمن القيد المدني </w:t>
            </w:r>
            <w:r w:rsidRPr="007955EC">
              <w:rPr>
                <w:rFonts w:asciiTheme="minorBidi" w:hAnsiTheme="minorBidi" w:cstheme="minorBidi"/>
                <w:b/>
                <w:bCs/>
                <w:sz w:val="26"/>
                <w:szCs w:val="26"/>
                <w:u w:val="single"/>
                <w:rtl/>
              </w:rPr>
              <w:t>نقطتين</w:t>
            </w:r>
            <w:r w:rsidRPr="007955EC">
              <w:rPr>
                <w:rFonts w:asciiTheme="minorBidi" w:hAnsiTheme="minorBidi" w:cstheme="minorBidi"/>
                <w:sz w:val="26"/>
                <w:szCs w:val="26"/>
                <w:rtl/>
              </w:rPr>
              <w:t xml:space="preserve"> وبحد اعلى 20 نقطة للاسرة المكونة من 10 افراد</w:t>
            </w:r>
          </w:p>
        </w:tc>
        <w:tc>
          <w:tcPr>
            <w:tcW w:w="1844"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20</w:t>
            </w:r>
          </w:p>
        </w:tc>
      </w:tr>
      <w:tr w:rsidR="00A92174" w:rsidRPr="007955EC" w:rsidTr="00A92174">
        <w:trPr>
          <w:cantSplit/>
          <w:trHeight w:val="1134"/>
        </w:trPr>
        <w:tc>
          <w:tcPr>
            <w:tcW w:w="839" w:type="dxa"/>
            <w:vMerge/>
            <w:textDirection w:val="btLr"/>
          </w:tcPr>
          <w:p w:rsidR="00A92174" w:rsidRPr="007955EC" w:rsidRDefault="00A92174" w:rsidP="007955EC">
            <w:pPr>
              <w:pStyle w:val="HTMLPreformatted"/>
              <w:bidi/>
              <w:ind w:left="113" w:right="113"/>
              <w:jc w:val="mediumKashida"/>
              <w:rPr>
                <w:rFonts w:asciiTheme="minorBidi" w:hAnsiTheme="minorBidi" w:cstheme="minorBidi"/>
                <w:sz w:val="26"/>
                <w:szCs w:val="26"/>
                <w:rtl/>
              </w:rPr>
            </w:pPr>
          </w:p>
        </w:tc>
        <w:tc>
          <w:tcPr>
            <w:tcW w:w="2126" w:type="dxa"/>
            <w:vAlign w:val="center"/>
          </w:tcPr>
          <w:p w:rsidR="00A92174" w:rsidRPr="007955EC" w:rsidRDefault="00A92174" w:rsidP="007955EC">
            <w:pPr>
              <w:pStyle w:val="HTMLPreformatted"/>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دخل الاسرة</w:t>
            </w:r>
          </w:p>
        </w:tc>
        <w:tc>
          <w:tcPr>
            <w:tcW w:w="6662" w:type="dxa"/>
            <w:vAlign w:val="center"/>
          </w:tcPr>
          <w:p w:rsidR="00A92174" w:rsidRPr="007955EC" w:rsidRDefault="00A92174" w:rsidP="00B0725B">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يقسم مجموع الدخل العام للاسرة، والناتج عن التقاعد او الاشتراكات الفعالة لاحد افراد الاسرة</w:t>
            </w:r>
            <w:r w:rsidR="00B0725B">
              <w:rPr>
                <w:rFonts w:asciiTheme="minorBidi" w:hAnsiTheme="minorBidi" w:cstheme="minorBidi" w:hint="cs"/>
                <w:sz w:val="26"/>
                <w:szCs w:val="26"/>
                <w:rtl/>
              </w:rPr>
              <w:t xml:space="preserve"> او تقاعد الورثة</w:t>
            </w:r>
            <w:r w:rsidRPr="007955EC">
              <w:rPr>
                <w:rFonts w:asciiTheme="minorBidi" w:hAnsiTheme="minorBidi" w:cstheme="minorBidi"/>
                <w:sz w:val="26"/>
                <w:szCs w:val="26"/>
                <w:rtl/>
              </w:rPr>
              <w:t xml:space="preserve"> بقسمته على (مستوى خط الفقر المطلق للفرد)، وعدد الافراد </w:t>
            </w:r>
            <w:r w:rsidR="00B0725B">
              <w:rPr>
                <w:rFonts w:asciiTheme="minorBidi" w:hAnsiTheme="minorBidi" w:cstheme="minorBidi" w:hint="cs"/>
                <w:sz w:val="26"/>
                <w:szCs w:val="26"/>
                <w:rtl/>
              </w:rPr>
              <w:t>الذين</w:t>
            </w:r>
            <w:r w:rsidRPr="007955EC">
              <w:rPr>
                <w:rFonts w:asciiTheme="minorBidi" w:hAnsiTheme="minorBidi" w:cstheme="minorBidi"/>
                <w:sz w:val="26"/>
                <w:szCs w:val="26"/>
                <w:rtl/>
              </w:rPr>
              <w:t xml:space="preserve"> لا تغطيهم تلك النفقات من مجموع الدخل يمنح لكل فرد </w:t>
            </w:r>
            <w:r w:rsidRPr="007955EC">
              <w:rPr>
                <w:rFonts w:asciiTheme="minorBidi" w:hAnsiTheme="minorBidi" w:cstheme="minorBidi"/>
                <w:b/>
                <w:bCs/>
                <w:sz w:val="26"/>
                <w:szCs w:val="26"/>
                <w:u w:val="single"/>
                <w:rtl/>
              </w:rPr>
              <w:t>5 نقاط</w:t>
            </w:r>
            <w:r w:rsidRPr="007955EC">
              <w:rPr>
                <w:rFonts w:asciiTheme="minorBidi" w:hAnsiTheme="minorBidi" w:cstheme="minorBidi"/>
                <w:sz w:val="26"/>
                <w:szCs w:val="26"/>
                <w:rtl/>
              </w:rPr>
              <w:t xml:space="preserve"> بحد </w:t>
            </w:r>
            <w:r w:rsidR="00B0725B">
              <w:rPr>
                <w:rFonts w:asciiTheme="minorBidi" w:hAnsiTheme="minorBidi" w:cstheme="minorBidi" w:hint="cs"/>
                <w:sz w:val="26"/>
                <w:szCs w:val="26"/>
                <w:rtl/>
              </w:rPr>
              <w:t>أعلى</w:t>
            </w:r>
            <w:r w:rsidRPr="007955EC">
              <w:rPr>
                <w:rFonts w:asciiTheme="minorBidi" w:hAnsiTheme="minorBidi" w:cstheme="minorBidi"/>
                <w:sz w:val="26"/>
                <w:szCs w:val="26"/>
                <w:rtl/>
              </w:rPr>
              <w:t xml:space="preserve"> 20 نقطة</w:t>
            </w:r>
          </w:p>
          <w:p w:rsidR="00A92174" w:rsidRPr="007955EC" w:rsidRDefault="00A92174" w:rsidP="007955EC">
            <w:pPr>
              <w:pStyle w:val="HTMLPreformatted"/>
              <w:bidi/>
              <w:jc w:val="center"/>
              <w:rPr>
                <w:rFonts w:asciiTheme="minorBidi" w:hAnsiTheme="minorBidi" w:cstheme="minorBidi"/>
                <w:sz w:val="26"/>
                <w:szCs w:val="26"/>
                <w:rtl/>
                <w:lang w:bidi="ar-JO"/>
              </w:rPr>
            </w:pPr>
          </w:p>
        </w:tc>
        <w:tc>
          <w:tcPr>
            <w:tcW w:w="1844"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20</w:t>
            </w:r>
          </w:p>
        </w:tc>
      </w:tr>
      <w:tr w:rsidR="00A92174" w:rsidRPr="007955EC" w:rsidTr="00A92174">
        <w:trPr>
          <w:cantSplit/>
          <w:trHeight w:val="1134"/>
        </w:trPr>
        <w:tc>
          <w:tcPr>
            <w:tcW w:w="839" w:type="dxa"/>
            <w:vMerge/>
            <w:textDirection w:val="btLr"/>
          </w:tcPr>
          <w:p w:rsidR="00A92174" w:rsidRPr="007955EC" w:rsidRDefault="00A92174" w:rsidP="007955EC">
            <w:pPr>
              <w:pStyle w:val="HTMLPreformatted"/>
              <w:bidi/>
              <w:ind w:left="113" w:right="113"/>
              <w:jc w:val="mediumKashida"/>
              <w:rPr>
                <w:rFonts w:asciiTheme="minorBidi" w:hAnsiTheme="minorBidi" w:cstheme="minorBidi"/>
                <w:sz w:val="26"/>
                <w:szCs w:val="26"/>
                <w:rtl/>
              </w:rPr>
            </w:pPr>
          </w:p>
        </w:tc>
        <w:tc>
          <w:tcPr>
            <w:tcW w:w="2126" w:type="dxa"/>
            <w:vAlign w:val="center"/>
          </w:tcPr>
          <w:p w:rsidR="00A92174" w:rsidRPr="007955EC" w:rsidRDefault="00A92174" w:rsidP="007955EC">
            <w:pPr>
              <w:pStyle w:val="HTMLPreformatted"/>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الحالات المرضية المزمنة وحالات الاعاقات بالاسرة</w:t>
            </w:r>
          </w:p>
        </w:tc>
        <w:tc>
          <w:tcPr>
            <w:tcW w:w="6662"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يمنح كل شخص من افراد الاسرة ممن لديهم اعاقة او مرض مزمن</w:t>
            </w:r>
            <w:r w:rsidRPr="007955EC">
              <w:rPr>
                <w:rFonts w:asciiTheme="minorBidi" w:hAnsiTheme="minorBidi" w:cstheme="minorBidi"/>
                <w:b/>
                <w:bCs/>
                <w:sz w:val="26"/>
                <w:szCs w:val="26"/>
                <w:u w:val="single"/>
                <w:rtl/>
              </w:rPr>
              <w:t xml:space="preserve"> 5 نقاط </w:t>
            </w:r>
            <w:r w:rsidRPr="007955EC">
              <w:rPr>
                <w:rFonts w:asciiTheme="minorBidi" w:hAnsiTheme="minorBidi" w:cstheme="minorBidi"/>
                <w:sz w:val="26"/>
                <w:szCs w:val="26"/>
                <w:rtl/>
              </w:rPr>
              <w:t xml:space="preserve">وبالحد الاعلى </w:t>
            </w:r>
            <w:r w:rsidR="008C0DB6" w:rsidRPr="007955EC">
              <w:rPr>
                <w:rFonts w:asciiTheme="minorBidi" w:hAnsiTheme="minorBidi" w:cstheme="minorBidi"/>
                <w:sz w:val="26"/>
                <w:szCs w:val="26"/>
                <w:rtl/>
              </w:rPr>
              <w:t>30</w:t>
            </w:r>
            <w:r w:rsidRPr="007955EC">
              <w:rPr>
                <w:rFonts w:asciiTheme="minorBidi" w:hAnsiTheme="minorBidi" w:cstheme="minorBidi"/>
                <w:sz w:val="26"/>
                <w:szCs w:val="26"/>
                <w:rtl/>
              </w:rPr>
              <w:t xml:space="preserve"> نقطة، واذا كان رب الاسرة (</w:t>
            </w:r>
            <w:r w:rsidRPr="007955EC">
              <w:rPr>
                <w:rFonts w:asciiTheme="minorBidi" w:hAnsiTheme="minorBidi" w:cstheme="minorBidi"/>
                <w:b/>
                <w:bCs/>
                <w:sz w:val="26"/>
                <w:szCs w:val="26"/>
                <w:rtl/>
              </w:rPr>
              <w:t>المعيل</w:t>
            </w:r>
            <w:r w:rsidRPr="007955EC">
              <w:rPr>
                <w:rFonts w:asciiTheme="minorBidi" w:hAnsiTheme="minorBidi" w:cstheme="minorBidi"/>
                <w:sz w:val="26"/>
                <w:szCs w:val="26"/>
                <w:rtl/>
              </w:rPr>
              <w:t xml:space="preserve">) لديه حالة مرضية مزمنة او اعاقة تعيقه عن العمل ولا يوجد معيل للاسرة غيره تعطى ال </w:t>
            </w:r>
            <w:r w:rsidR="008C0DB6" w:rsidRPr="007955EC">
              <w:rPr>
                <w:rFonts w:asciiTheme="minorBidi" w:hAnsiTheme="minorBidi" w:cstheme="minorBidi"/>
                <w:sz w:val="26"/>
                <w:szCs w:val="26"/>
                <w:rtl/>
              </w:rPr>
              <w:t>30</w:t>
            </w:r>
            <w:r w:rsidRPr="007955EC">
              <w:rPr>
                <w:rFonts w:asciiTheme="minorBidi" w:hAnsiTheme="minorBidi" w:cstheme="minorBidi"/>
                <w:sz w:val="26"/>
                <w:szCs w:val="26"/>
                <w:rtl/>
              </w:rPr>
              <w:t xml:space="preserve"> نقطة كاملة.</w:t>
            </w:r>
          </w:p>
        </w:tc>
        <w:tc>
          <w:tcPr>
            <w:tcW w:w="1844"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30</w:t>
            </w:r>
          </w:p>
        </w:tc>
      </w:tr>
      <w:tr w:rsidR="00A92174" w:rsidRPr="007955EC" w:rsidTr="00A92174">
        <w:trPr>
          <w:cantSplit/>
          <w:trHeight w:val="1134"/>
        </w:trPr>
        <w:tc>
          <w:tcPr>
            <w:tcW w:w="839" w:type="dxa"/>
            <w:vMerge/>
            <w:textDirection w:val="btLr"/>
          </w:tcPr>
          <w:p w:rsidR="00A92174" w:rsidRPr="007955EC" w:rsidRDefault="00A92174" w:rsidP="007955EC">
            <w:pPr>
              <w:pStyle w:val="HTMLPreformatted"/>
              <w:bidi/>
              <w:ind w:left="113" w:right="113"/>
              <w:jc w:val="mediumKashida"/>
              <w:rPr>
                <w:rFonts w:asciiTheme="minorBidi" w:hAnsiTheme="minorBidi" w:cstheme="minorBidi"/>
                <w:sz w:val="26"/>
                <w:szCs w:val="26"/>
                <w:rtl/>
              </w:rPr>
            </w:pPr>
          </w:p>
        </w:tc>
        <w:tc>
          <w:tcPr>
            <w:tcW w:w="2126" w:type="dxa"/>
            <w:vAlign w:val="center"/>
          </w:tcPr>
          <w:p w:rsidR="00A92174" w:rsidRPr="007955EC" w:rsidRDefault="00A92174" w:rsidP="007955EC">
            <w:pPr>
              <w:pStyle w:val="HTMLPreformatted"/>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الطلبة على مقاعد الدراسة</w:t>
            </w:r>
          </w:p>
        </w:tc>
        <w:tc>
          <w:tcPr>
            <w:tcW w:w="6662"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 xml:space="preserve">كل فرد بالاسرة على مقاعد الدراسة الجامعية او كلية المجتمع (شريطة الدراسة على نفقة الاسرة) يمنح </w:t>
            </w:r>
            <w:r w:rsidRPr="007955EC">
              <w:rPr>
                <w:rFonts w:asciiTheme="minorBidi" w:hAnsiTheme="minorBidi" w:cstheme="minorBidi"/>
                <w:b/>
                <w:bCs/>
                <w:sz w:val="26"/>
                <w:szCs w:val="26"/>
                <w:u w:val="single"/>
                <w:rtl/>
              </w:rPr>
              <w:t>5 نقاط</w:t>
            </w:r>
            <w:r w:rsidRPr="007955EC">
              <w:rPr>
                <w:rFonts w:asciiTheme="minorBidi" w:hAnsiTheme="minorBidi" w:cstheme="minorBidi"/>
                <w:sz w:val="26"/>
                <w:szCs w:val="26"/>
                <w:rtl/>
              </w:rPr>
              <w:t>، و</w:t>
            </w:r>
            <w:r w:rsidR="008C0DB6" w:rsidRPr="007955EC">
              <w:rPr>
                <w:rFonts w:asciiTheme="minorBidi" w:hAnsiTheme="minorBidi" w:cstheme="minorBidi"/>
                <w:sz w:val="26"/>
                <w:szCs w:val="26"/>
                <w:rtl/>
              </w:rPr>
              <w:t>اذا كان مبعوث</w:t>
            </w:r>
            <w:r w:rsidR="008C0DB6" w:rsidRPr="007955EC">
              <w:rPr>
                <w:rFonts w:asciiTheme="minorBidi" w:hAnsiTheme="minorBidi" w:cstheme="minorBidi"/>
                <w:b/>
                <w:bCs/>
                <w:sz w:val="26"/>
                <w:szCs w:val="26"/>
                <w:rtl/>
              </w:rPr>
              <w:t xml:space="preserve"> </w:t>
            </w:r>
            <w:r w:rsidR="008C0DB6" w:rsidRPr="007955EC">
              <w:rPr>
                <w:rFonts w:asciiTheme="minorBidi" w:hAnsiTheme="minorBidi" w:cstheme="minorBidi"/>
                <w:sz w:val="26"/>
                <w:szCs w:val="26"/>
                <w:rtl/>
              </w:rPr>
              <w:t>يمنح 3</w:t>
            </w:r>
            <w:r w:rsidRPr="007955EC">
              <w:rPr>
                <w:rFonts w:asciiTheme="minorBidi" w:hAnsiTheme="minorBidi" w:cstheme="minorBidi"/>
                <w:b/>
                <w:bCs/>
                <w:sz w:val="26"/>
                <w:szCs w:val="26"/>
                <w:rtl/>
              </w:rPr>
              <w:t xml:space="preserve"> نقاط</w:t>
            </w:r>
            <w:r w:rsidRPr="007955EC">
              <w:rPr>
                <w:rFonts w:asciiTheme="minorBidi" w:hAnsiTheme="minorBidi" w:cstheme="minorBidi"/>
                <w:sz w:val="26"/>
                <w:szCs w:val="26"/>
                <w:rtl/>
              </w:rPr>
              <w:t xml:space="preserve"> ، ولكل فرد ضمن الدراسة المدرسية</w:t>
            </w:r>
            <w:r w:rsidRPr="007955EC">
              <w:rPr>
                <w:rFonts w:asciiTheme="minorBidi" w:hAnsiTheme="minorBidi" w:cstheme="minorBidi"/>
                <w:b/>
                <w:bCs/>
                <w:sz w:val="26"/>
                <w:szCs w:val="26"/>
                <w:u w:val="single"/>
                <w:rtl/>
              </w:rPr>
              <w:t xml:space="preserve"> نقطتين</w:t>
            </w:r>
            <w:r w:rsidRPr="007955EC">
              <w:rPr>
                <w:rFonts w:asciiTheme="minorBidi" w:hAnsiTheme="minorBidi" w:cstheme="minorBidi"/>
                <w:sz w:val="26"/>
                <w:szCs w:val="26"/>
                <w:rtl/>
              </w:rPr>
              <w:t xml:space="preserve"> وبالحد الاعلى 20 نقطة</w:t>
            </w:r>
          </w:p>
        </w:tc>
        <w:tc>
          <w:tcPr>
            <w:tcW w:w="1844"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20</w:t>
            </w:r>
          </w:p>
        </w:tc>
      </w:tr>
      <w:tr w:rsidR="00A92174" w:rsidRPr="007955EC" w:rsidTr="00A92174">
        <w:trPr>
          <w:cantSplit/>
          <w:trHeight w:val="1134"/>
        </w:trPr>
        <w:tc>
          <w:tcPr>
            <w:tcW w:w="839" w:type="dxa"/>
            <w:vMerge/>
            <w:textDirection w:val="btLr"/>
          </w:tcPr>
          <w:p w:rsidR="00A92174" w:rsidRPr="007955EC" w:rsidRDefault="00A92174" w:rsidP="007955EC">
            <w:pPr>
              <w:pStyle w:val="HTMLPreformatted"/>
              <w:bidi/>
              <w:ind w:left="113" w:right="113"/>
              <w:jc w:val="mediumKashida"/>
              <w:rPr>
                <w:rFonts w:asciiTheme="minorBidi" w:hAnsiTheme="minorBidi" w:cstheme="minorBidi"/>
                <w:sz w:val="26"/>
                <w:szCs w:val="26"/>
                <w:rtl/>
              </w:rPr>
            </w:pPr>
          </w:p>
        </w:tc>
        <w:tc>
          <w:tcPr>
            <w:tcW w:w="2126" w:type="dxa"/>
            <w:vAlign w:val="center"/>
          </w:tcPr>
          <w:p w:rsidR="00A92174" w:rsidRPr="007955EC" w:rsidRDefault="00A92174" w:rsidP="007955EC">
            <w:pPr>
              <w:pStyle w:val="HTMLPreformatted"/>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تاريخ تقديم الطلب (التنافس) للديوان</w:t>
            </w:r>
          </w:p>
        </w:tc>
        <w:tc>
          <w:tcPr>
            <w:tcW w:w="6662"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 xml:space="preserve">يمنح المتقدم ضمن هذا البند </w:t>
            </w:r>
            <w:r w:rsidRPr="007955EC">
              <w:rPr>
                <w:rFonts w:asciiTheme="minorBidi" w:hAnsiTheme="minorBidi" w:cstheme="minorBidi"/>
                <w:b/>
                <w:bCs/>
                <w:sz w:val="26"/>
                <w:szCs w:val="26"/>
                <w:u w:val="single"/>
                <w:rtl/>
              </w:rPr>
              <w:t>نقطة واحدة</w:t>
            </w:r>
            <w:r w:rsidRPr="007955EC">
              <w:rPr>
                <w:rFonts w:asciiTheme="minorBidi" w:hAnsiTheme="minorBidi" w:cstheme="minorBidi"/>
                <w:sz w:val="26"/>
                <w:szCs w:val="26"/>
                <w:rtl/>
              </w:rPr>
              <w:t xml:space="preserve"> عن كل سنة (اقدمية) لتاريخ تقديم طلب التوظيف لدى ديوان الخدمة المدنية وبالحد الاعلى 10 نقاط</w:t>
            </w:r>
          </w:p>
        </w:tc>
        <w:tc>
          <w:tcPr>
            <w:tcW w:w="1844" w:type="dxa"/>
            <w:vAlign w:val="center"/>
          </w:tcPr>
          <w:p w:rsidR="00A92174" w:rsidRPr="007955EC" w:rsidRDefault="00A92174" w:rsidP="007955EC">
            <w:pPr>
              <w:pStyle w:val="HTMLPreformatted"/>
              <w:bidi/>
              <w:jc w:val="center"/>
              <w:rPr>
                <w:rFonts w:asciiTheme="minorBidi" w:hAnsiTheme="minorBidi" w:cstheme="minorBidi"/>
                <w:sz w:val="26"/>
                <w:szCs w:val="26"/>
                <w:rtl/>
              </w:rPr>
            </w:pPr>
            <w:r w:rsidRPr="007955EC">
              <w:rPr>
                <w:rFonts w:asciiTheme="minorBidi" w:hAnsiTheme="minorBidi" w:cstheme="minorBidi"/>
                <w:sz w:val="26"/>
                <w:szCs w:val="26"/>
                <w:rtl/>
              </w:rPr>
              <w:t>10</w:t>
            </w:r>
          </w:p>
        </w:tc>
      </w:tr>
      <w:tr w:rsidR="000F68D2" w:rsidRPr="007955EC" w:rsidTr="006D7E15">
        <w:trPr>
          <w:cantSplit/>
          <w:trHeight w:val="452"/>
        </w:trPr>
        <w:tc>
          <w:tcPr>
            <w:tcW w:w="9627" w:type="dxa"/>
            <w:gridSpan w:val="3"/>
            <w:vAlign w:val="center"/>
          </w:tcPr>
          <w:p w:rsidR="000F68D2" w:rsidRPr="000F68D2" w:rsidRDefault="000F68D2" w:rsidP="000F68D2">
            <w:pPr>
              <w:pStyle w:val="HTMLPreformatted"/>
              <w:bidi/>
              <w:jc w:val="center"/>
              <w:rPr>
                <w:rFonts w:asciiTheme="minorBidi" w:hAnsiTheme="minorBidi" w:cstheme="minorBidi"/>
                <w:b/>
                <w:bCs/>
                <w:sz w:val="26"/>
                <w:szCs w:val="26"/>
                <w:rtl/>
              </w:rPr>
            </w:pPr>
            <w:r w:rsidRPr="000F68D2">
              <w:rPr>
                <w:rFonts w:asciiTheme="minorBidi" w:hAnsiTheme="minorBidi" w:cstheme="minorBidi" w:hint="cs"/>
                <w:b/>
                <w:bCs/>
                <w:sz w:val="26"/>
                <w:szCs w:val="26"/>
                <w:rtl/>
              </w:rPr>
              <w:t>المجموع</w:t>
            </w:r>
          </w:p>
        </w:tc>
        <w:tc>
          <w:tcPr>
            <w:tcW w:w="1844" w:type="dxa"/>
            <w:vAlign w:val="center"/>
          </w:tcPr>
          <w:p w:rsidR="000F68D2" w:rsidRPr="007955EC" w:rsidRDefault="000F68D2" w:rsidP="007955EC">
            <w:pPr>
              <w:pStyle w:val="HTMLPreformatted"/>
              <w:bidi/>
              <w:jc w:val="center"/>
              <w:rPr>
                <w:rFonts w:asciiTheme="minorBidi" w:hAnsiTheme="minorBidi" w:cstheme="minorBidi"/>
                <w:sz w:val="26"/>
                <w:szCs w:val="26"/>
                <w:rtl/>
              </w:rPr>
            </w:pPr>
            <w:r>
              <w:rPr>
                <w:rFonts w:asciiTheme="minorBidi" w:hAnsiTheme="minorBidi" w:cstheme="minorBidi" w:hint="cs"/>
                <w:sz w:val="26"/>
                <w:szCs w:val="26"/>
                <w:rtl/>
              </w:rPr>
              <w:t>100</w:t>
            </w:r>
          </w:p>
        </w:tc>
      </w:tr>
    </w:tbl>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Pr>
      </w:pPr>
    </w:p>
    <w:p w:rsidR="007955EC" w:rsidRDefault="007955EC"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Pr>
      </w:pPr>
    </w:p>
    <w:p w:rsidR="00C919E5" w:rsidRPr="007955EC" w:rsidRDefault="00C919E5" w:rsidP="007955E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Pr>
      </w:pPr>
      <w:r w:rsidRPr="007955EC">
        <w:rPr>
          <w:rFonts w:asciiTheme="minorBidi" w:hAnsiTheme="minorBidi" w:cstheme="minorBidi"/>
          <w:sz w:val="26"/>
          <w:szCs w:val="26"/>
          <w:rtl/>
        </w:rPr>
        <w:t xml:space="preserve">يمنح المتقدم ضمن هذا البند النقاط الاضافية التالية في حال كانت تنطبق عليه المعايير التالية :- </w:t>
      </w:r>
    </w:p>
    <w:p w:rsidR="00C919E5" w:rsidRPr="007955EC" w:rsidRDefault="00C919E5"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tbl>
      <w:tblPr>
        <w:tblStyle w:val="TableGrid"/>
        <w:bidiVisual/>
        <w:tblW w:w="11483" w:type="dxa"/>
        <w:tblInd w:w="-1344" w:type="dxa"/>
        <w:tblLook w:val="04A0" w:firstRow="1" w:lastRow="0" w:firstColumn="1" w:lastColumn="0" w:noHBand="0" w:noVBand="1"/>
      </w:tblPr>
      <w:tblGrid>
        <w:gridCol w:w="851"/>
        <w:gridCol w:w="2126"/>
        <w:gridCol w:w="6521"/>
        <w:gridCol w:w="1985"/>
      </w:tblGrid>
      <w:tr w:rsidR="00A92174" w:rsidRPr="007955EC" w:rsidTr="00B0725B">
        <w:trPr>
          <w:cantSplit/>
          <w:trHeight w:val="718"/>
        </w:trPr>
        <w:tc>
          <w:tcPr>
            <w:tcW w:w="851" w:type="dxa"/>
            <w:vMerge w:val="restart"/>
            <w:shd w:val="clear" w:color="auto" w:fill="BFBFBF" w:themeFill="background1" w:themeFillShade="BF"/>
            <w:textDirection w:val="btLr"/>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13" w:right="113"/>
              <w:jc w:val="center"/>
              <w:rPr>
                <w:rFonts w:asciiTheme="minorBidi" w:hAnsiTheme="minorBidi" w:cstheme="minorBidi"/>
                <w:b/>
                <w:bCs/>
                <w:sz w:val="26"/>
                <w:szCs w:val="26"/>
                <w:rtl/>
              </w:rPr>
            </w:pPr>
            <w:r w:rsidRPr="007955EC">
              <w:rPr>
                <w:rFonts w:asciiTheme="minorBidi" w:hAnsiTheme="minorBidi" w:cstheme="minorBidi"/>
                <w:b/>
                <w:bCs/>
                <w:sz w:val="26"/>
                <w:szCs w:val="26"/>
                <w:rtl/>
              </w:rPr>
              <w:t>المعاييــــــــــــر الاضافيــــــــــــــــــــــة</w:t>
            </w:r>
          </w:p>
        </w:tc>
        <w:tc>
          <w:tcPr>
            <w:tcW w:w="2126" w:type="dxa"/>
            <w:shd w:val="clear" w:color="auto" w:fill="BFBFBF" w:themeFill="background1" w:themeFillShade="BF"/>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المعيار</w:t>
            </w:r>
          </w:p>
        </w:tc>
        <w:tc>
          <w:tcPr>
            <w:tcW w:w="6521" w:type="dxa"/>
            <w:shd w:val="clear" w:color="auto" w:fill="BFBFBF" w:themeFill="background1" w:themeFillShade="BF"/>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الحالة</w:t>
            </w:r>
          </w:p>
        </w:tc>
        <w:tc>
          <w:tcPr>
            <w:tcW w:w="1985" w:type="dxa"/>
            <w:shd w:val="clear" w:color="auto" w:fill="BFBFBF" w:themeFill="background1" w:themeFillShade="BF"/>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الحد الاع</w:t>
            </w:r>
            <w:bookmarkStart w:id="0" w:name="_GoBack"/>
            <w:bookmarkEnd w:id="0"/>
            <w:r w:rsidRPr="007955EC">
              <w:rPr>
                <w:rFonts w:asciiTheme="minorBidi" w:hAnsiTheme="minorBidi" w:cstheme="minorBidi"/>
                <w:b/>
                <w:bCs/>
                <w:sz w:val="26"/>
                <w:szCs w:val="26"/>
                <w:rtl/>
              </w:rPr>
              <w:t>لى للنقاط</w:t>
            </w:r>
          </w:p>
        </w:tc>
      </w:tr>
      <w:tr w:rsidR="00A92174" w:rsidRPr="007955EC" w:rsidTr="007955EC">
        <w:trPr>
          <w:cantSplit/>
          <w:trHeight w:val="1134"/>
        </w:trPr>
        <w:tc>
          <w:tcPr>
            <w:tcW w:w="851" w:type="dxa"/>
            <w:vMerge/>
            <w:textDirection w:val="btLr"/>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13" w:right="113"/>
              <w:jc w:val="mediumKashida"/>
              <w:rPr>
                <w:rFonts w:asciiTheme="minorBidi" w:hAnsiTheme="minorBidi" w:cstheme="minorBidi"/>
                <w:sz w:val="26"/>
                <w:szCs w:val="26"/>
                <w:rtl/>
              </w:rPr>
            </w:pPr>
          </w:p>
        </w:tc>
        <w:tc>
          <w:tcPr>
            <w:tcW w:w="2126"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sz w:val="26"/>
                <w:szCs w:val="26"/>
                <w:rtl/>
              </w:rPr>
            </w:pPr>
            <w:r w:rsidRPr="007955EC">
              <w:rPr>
                <w:rFonts w:asciiTheme="minorBidi" w:hAnsiTheme="minorBidi" w:cstheme="minorBidi"/>
                <w:b/>
                <w:bCs/>
                <w:sz w:val="26"/>
                <w:szCs w:val="26"/>
                <w:rtl/>
              </w:rPr>
              <w:t>ازدواجية الحالة الانسانية</w:t>
            </w:r>
          </w:p>
        </w:tc>
        <w:tc>
          <w:tcPr>
            <w:tcW w:w="6521"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sz w:val="26"/>
                <w:szCs w:val="26"/>
                <w:rtl/>
                <w:lang w:bidi="ar-JO"/>
              </w:rPr>
            </w:pPr>
            <w:r w:rsidRPr="007955EC">
              <w:rPr>
                <w:rFonts w:asciiTheme="minorBidi" w:hAnsiTheme="minorBidi" w:cstheme="minorBidi"/>
                <w:sz w:val="26"/>
                <w:szCs w:val="26"/>
                <w:rtl/>
              </w:rPr>
              <w:t xml:space="preserve">في حال كان المتقدم ضمن هذا البند لديه حالة انسانية اخرى والمنصوص عليها في المادة 31 من تعليمات الاختيار والتعيين المعتمدة يمنح </w:t>
            </w:r>
            <w:r w:rsidRPr="007955EC">
              <w:rPr>
                <w:rFonts w:asciiTheme="minorBidi" w:hAnsiTheme="minorBidi" w:cstheme="minorBidi"/>
                <w:b/>
                <w:bCs/>
                <w:sz w:val="26"/>
                <w:szCs w:val="26"/>
                <w:u w:val="single"/>
                <w:rtl/>
              </w:rPr>
              <w:t>10 نقاط</w:t>
            </w:r>
          </w:p>
        </w:tc>
        <w:tc>
          <w:tcPr>
            <w:tcW w:w="1985"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sz w:val="26"/>
                <w:szCs w:val="26"/>
                <w:rtl/>
              </w:rPr>
            </w:pPr>
            <w:r w:rsidRPr="007955EC">
              <w:rPr>
                <w:rFonts w:asciiTheme="minorBidi" w:hAnsiTheme="minorBidi" w:cstheme="minorBidi"/>
                <w:sz w:val="26"/>
                <w:szCs w:val="26"/>
                <w:rtl/>
              </w:rPr>
              <w:t>10</w:t>
            </w:r>
          </w:p>
        </w:tc>
      </w:tr>
      <w:tr w:rsidR="00A92174" w:rsidRPr="007955EC" w:rsidTr="007955EC">
        <w:trPr>
          <w:cantSplit/>
          <w:trHeight w:val="1134"/>
        </w:trPr>
        <w:tc>
          <w:tcPr>
            <w:tcW w:w="851" w:type="dxa"/>
            <w:vMerge/>
            <w:textDirection w:val="btLr"/>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13" w:right="113"/>
              <w:jc w:val="mediumKashida"/>
              <w:rPr>
                <w:rFonts w:asciiTheme="minorBidi" w:hAnsiTheme="minorBidi" w:cstheme="minorBidi"/>
                <w:sz w:val="26"/>
                <w:szCs w:val="26"/>
                <w:rtl/>
              </w:rPr>
            </w:pPr>
          </w:p>
        </w:tc>
        <w:tc>
          <w:tcPr>
            <w:tcW w:w="2126"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b/>
                <w:bCs/>
                <w:sz w:val="26"/>
                <w:szCs w:val="26"/>
                <w:rtl/>
              </w:rPr>
            </w:pPr>
            <w:r w:rsidRPr="007955EC">
              <w:rPr>
                <w:rFonts w:asciiTheme="minorBidi" w:hAnsiTheme="minorBidi" w:cstheme="minorBidi"/>
                <w:b/>
                <w:bCs/>
                <w:sz w:val="26"/>
                <w:szCs w:val="26"/>
                <w:rtl/>
              </w:rPr>
              <w:t>مناطق جيوب الفقر</w:t>
            </w:r>
          </w:p>
        </w:tc>
        <w:tc>
          <w:tcPr>
            <w:tcW w:w="6521"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sz w:val="26"/>
                <w:szCs w:val="26"/>
                <w:rtl/>
              </w:rPr>
            </w:pPr>
            <w:r w:rsidRPr="007955EC">
              <w:rPr>
                <w:rFonts w:asciiTheme="minorBidi" w:hAnsiTheme="minorBidi" w:cstheme="minorBidi"/>
                <w:sz w:val="26"/>
                <w:szCs w:val="26"/>
                <w:rtl/>
              </w:rPr>
              <w:t xml:space="preserve">في حال كان المتقدم على هذا البند يقيم ضمن مناطق جيوب الفقر والمعرفة بحسب التقارير الحكومية يمنح </w:t>
            </w:r>
            <w:r w:rsidRPr="007955EC">
              <w:rPr>
                <w:rFonts w:asciiTheme="minorBidi" w:hAnsiTheme="minorBidi" w:cstheme="minorBidi"/>
                <w:b/>
                <w:bCs/>
                <w:sz w:val="26"/>
                <w:szCs w:val="26"/>
                <w:u w:val="single"/>
                <w:rtl/>
              </w:rPr>
              <w:t>10 نقاط</w:t>
            </w:r>
          </w:p>
        </w:tc>
        <w:tc>
          <w:tcPr>
            <w:tcW w:w="1985"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sz w:val="26"/>
                <w:szCs w:val="26"/>
                <w:rtl/>
              </w:rPr>
            </w:pPr>
            <w:r w:rsidRPr="007955EC">
              <w:rPr>
                <w:rFonts w:asciiTheme="minorBidi" w:hAnsiTheme="minorBidi" w:cstheme="minorBidi"/>
                <w:sz w:val="26"/>
                <w:szCs w:val="26"/>
                <w:rtl/>
              </w:rPr>
              <w:t>10</w:t>
            </w:r>
          </w:p>
        </w:tc>
      </w:tr>
      <w:tr w:rsidR="00A92174" w:rsidRPr="007955EC" w:rsidTr="007955EC">
        <w:trPr>
          <w:cantSplit/>
          <w:trHeight w:val="1134"/>
        </w:trPr>
        <w:tc>
          <w:tcPr>
            <w:tcW w:w="851" w:type="dxa"/>
            <w:vMerge/>
            <w:textDirection w:val="btLr"/>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13" w:right="113"/>
              <w:jc w:val="mediumKashida"/>
              <w:rPr>
                <w:rFonts w:asciiTheme="minorBidi" w:hAnsiTheme="minorBidi" w:cstheme="minorBidi"/>
                <w:sz w:val="26"/>
                <w:szCs w:val="26"/>
                <w:rtl/>
              </w:rPr>
            </w:pPr>
          </w:p>
        </w:tc>
        <w:tc>
          <w:tcPr>
            <w:tcW w:w="2126"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b/>
                <w:bCs/>
                <w:sz w:val="26"/>
                <w:szCs w:val="26"/>
                <w:rtl/>
              </w:rPr>
            </w:pPr>
            <w:r w:rsidRPr="007955EC">
              <w:rPr>
                <w:rFonts w:asciiTheme="minorBidi" w:hAnsiTheme="minorBidi" w:cstheme="minorBidi"/>
                <w:b/>
                <w:bCs/>
                <w:sz w:val="26"/>
                <w:szCs w:val="26"/>
                <w:rtl/>
              </w:rPr>
              <w:t>عدد افراد الاسرة ممن لهم طلبات توظيف لدى ديوان الخدمة</w:t>
            </w:r>
          </w:p>
        </w:tc>
        <w:tc>
          <w:tcPr>
            <w:tcW w:w="6521"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sz w:val="26"/>
                <w:szCs w:val="26"/>
                <w:rtl/>
              </w:rPr>
            </w:pPr>
            <w:r w:rsidRPr="007955EC">
              <w:rPr>
                <w:rFonts w:asciiTheme="minorBidi" w:hAnsiTheme="minorBidi" w:cstheme="minorBidi"/>
                <w:sz w:val="26"/>
                <w:szCs w:val="26"/>
                <w:rtl/>
              </w:rPr>
              <w:t xml:space="preserve">باستثناء المتقدم ضمن هذا البند، يمنح لكل فرد من افراد الاسرة ممن له طلب توظيف معتمد لدى ديوان الخدمة </w:t>
            </w:r>
            <w:r w:rsidRPr="007955EC">
              <w:rPr>
                <w:rFonts w:asciiTheme="minorBidi" w:hAnsiTheme="minorBidi" w:cstheme="minorBidi"/>
                <w:b/>
                <w:bCs/>
                <w:sz w:val="26"/>
                <w:szCs w:val="26"/>
                <w:rtl/>
              </w:rPr>
              <w:t>نقطة واحدة</w:t>
            </w:r>
            <w:r w:rsidRPr="007955EC">
              <w:rPr>
                <w:rFonts w:asciiTheme="minorBidi" w:hAnsiTheme="minorBidi" w:cstheme="minorBidi"/>
                <w:sz w:val="26"/>
                <w:szCs w:val="26"/>
                <w:rtl/>
              </w:rPr>
              <w:t xml:space="preserve"> (شريطة ان لا يكون له اشتراكات فعاله لدى المؤسسة العامة للضمان الاجتماعي او ملكية مؤسسات فردية او اشتراك بشركات مساهمة، وبالحد الاقصى 5 نقاط اضافية</w:t>
            </w:r>
          </w:p>
        </w:tc>
        <w:tc>
          <w:tcPr>
            <w:tcW w:w="1985" w:type="dxa"/>
            <w:vAlign w:val="center"/>
          </w:tcPr>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sz w:val="26"/>
                <w:szCs w:val="26"/>
                <w:rtl/>
              </w:rPr>
            </w:pPr>
            <w:r w:rsidRPr="007955EC">
              <w:rPr>
                <w:rFonts w:asciiTheme="minorBidi" w:hAnsiTheme="minorBidi" w:cstheme="minorBidi"/>
                <w:sz w:val="26"/>
                <w:szCs w:val="26"/>
                <w:rtl/>
              </w:rPr>
              <w:t>5</w:t>
            </w:r>
          </w:p>
          <w:p w:rsidR="00A92174" w:rsidRPr="007955EC" w:rsidRDefault="00A92174"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sz w:val="26"/>
                <w:szCs w:val="26"/>
                <w:rtl/>
              </w:rPr>
            </w:pPr>
          </w:p>
        </w:tc>
      </w:tr>
      <w:tr w:rsidR="000F68D2" w:rsidRPr="007955EC" w:rsidTr="000F68D2">
        <w:trPr>
          <w:cantSplit/>
          <w:trHeight w:val="614"/>
        </w:trPr>
        <w:tc>
          <w:tcPr>
            <w:tcW w:w="9498" w:type="dxa"/>
            <w:gridSpan w:val="3"/>
            <w:vAlign w:val="center"/>
          </w:tcPr>
          <w:p w:rsidR="000F68D2" w:rsidRPr="000F68D2" w:rsidRDefault="000F68D2"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b/>
                <w:bCs/>
                <w:sz w:val="26"/>
                <w:szCs w:val="26"/>
                <w:rtl/>
              </w:rPr>
            </w:pPr>
            <w:r w:rsidRPr="000F68D2">
              <w:rPr>
                <w:rFonts w:asciiTheme="minorBidi" w:hAnsiTheme="minorBidi" w:cstheme="minorBidi" w:hint="cs"/>
                <w:b/>
                <w:bCs/>
                <w:sz w:val="26"/>
                <w:szCs w:val="26"/>
                <w:rtl/>
              </w:rPr>
              <w:t>المجموع</w:t>
            </w:r>
          </w:p>
        </w:tc>
        <w:tc>
          <w:tcPr>
            <w:tcW w:w="1985" w:type="dxa"/>
            <w:vAlign w:val="center"/>
          </w:tcPr>
          <w:p w:rsidR="000F68D2" w:rsidRPr="000F68D2" w:rsidRDefault="000F68D2"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cstheme="minorBidi"/>
                <w:b/>
                <w:bCs/>
                <w:sz w:val="26"/>
                <w:szCs w:val="26"/>
                <w:rtl/>
              </w:rPr>
            </w:pPr>
            <w:r w:rsidRPr="000F68D2">
              <w:rPr>
                <w:rFonts w:asciiTheme="minorBidi" w:hAnsiTheme="minorBidi" w:cstheme="minorBidi" w:hint="cs"/>
                <w:b/>
                <w:bCs/>
                <w:sz w:val="26"/>
                <w:szCs w:val="26"/>
                <w:rtl/>
              </w:rPr>
              <w:t>25</w:t>
            </w:r>
          </w:p>
        </w:tc>
      </w:tr>
    </w:tbl>
    <w:p w:rsidR="00C919E5" w:rsidRPr="007955EC" w:rsidRDefault="00C919E5"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43"/>
        <w:jc w:val="mediumKashida"/>
        <w:rPr>
          <w:rFonts w:asciiTheme="minorBidi" w:hAnsiTheme="minorBidi" w:cstheme="minorBidi"/>
          <w:sz w:val="26"/>
          <w:szCs w:val="26"/>
          <w:rtl/>
        </w:rPr>
      </w:pPr>
    </w:p>
    <w:p w:rsidR="00F76C9D" w:rsidRPr="007955EC" w:rsidRDefault="00F76C9D" w:rsidP="007955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mediumKashida"/>
        <w:rPr>
          <w:rFonts w:asciiTheme="minorBidi" w:hAnsiTheme="minorBidi" w:cstheme="minorBidi"/>
          <w:b/>
          <w:bCs/>
          <w:sz w:val="26"/>
          <w:szCs w:val="26"/>
        </w:rPr>
      </w:pPr>
    </w:p>
    <w:p w:rsidR="0073318A" w:rsidRPr="007955EC" w:rsidRDefault="0073318A" w:rsidP="00506EC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mediumKashida"/>
        <w:rPr>
          <w:rFonts w:asciiTheme="minorBidi" w:hAnsiTheme="minorBidi" w:cstheme="minorBidi"/>
          <w:sz w:val="26"/>
          <w:szCs w:val="26"/>
        </w:rPr>
      </w:pPr>
      <w:r w:rsidRPr="007955EC">
        <w:rPr>
          <w:rFonts w:asciiTheme="minorBidi" w:eastAsiaTheme="minorHAnsi" w:hAnsiTheme="minorBidi" w:cstheme="minorBidi"/>
          <w:sz w:val="26"/>
          <w:szCs w:val="26"/>
          <w:rtl/>
        </w:rPr>
        <w:t>تخضع كافة الحالات</w:t>
      </w:r>
      <w:r w:rsidRPr="007955EC">
        <w:rPr>
          <w:rFonts w:asciiTheme="minorBidi" w:eastAsiaTheme="minorHAnsi" w:hAnsiTheme="minorBidi" w:cstheme="minorBidi"/>
          <w:sz w:val="26"/>
          <w:szCs w:val="26"/>
          <w:rtl/>
          <w:lang w:bidi="ar-JO"/>
        </w:rPr>
        <w:t xml:space="preserve"> المقدمة ضمن هذه الحالة </w:t>
      </w:r>
      <w:r w:rsidRPr="007955EC">
        <w:rPr>
          <w:rFonts w:asciiTheme="minorBidi" w:eastAsiaTheme="minorHAnsi" w:hAnsiTheme="minorBidi" w:cstheme="minorBidi"/>
          <w:sz w:val="26"/>
          <w:szCs w:val="26"/>
          <w:rtl/>
        </w:rPr>
        <w:t>للدراسة الإجتماعية والإقتصادية التي يعدها قسم الحالات الإنسانية بالتنسيق مع الجهات ذات العلاقة لهذه الغاية</w:t>
      </w:r>
      <w:r w:rsidR="007955EC">
        <w:rPr>
          <w:rFonts w:asciiTheme="minorBidi" w:hAnsiTheme="minorBidi" w:cstheme="minorBidi" w:hint="cs"/>
          <w:sz w:val="26"/>
          <w:szCs w:val="26"/>
          <w:rtl/>
        </w:rPr>
        <w:t xml:space="preserve"> وتراعى بالدراسة في حال ملكية ( الاراضي والمؤسسات الفردية، والسيارات المملوكة لاسرة وطبيعتها، وملكية الثروة الحيوانية، والاراضي )</w:t>
      </w:r>
      <w:r w:rsidRPr="007955EC">
        <w:rPr>
          <w:rFonts w:asciiTheme="minorBidi" w:hAnsiTheme="minorBidi" w:cstheme="minorBidi"/>
          <w:sz w:val="26"/>
          <w:szCs w:val="26"/>
          <w:rtl/>
        </w:rPr>
        <w:t>،</w:t>
      </w:r>
      <w:r w:rsidRPr="007955EC">
        <w:rPr>
          <w:rFonts w:asciiTheme="minorBidi" w:eastAsiaTheme="minorHAnsi" w:hAnsiTheme="minorBidi" w:cstheme="minorBidi"/>
          <w:sz w:val="26"/>
          <w:szCs w:val="26"/>
          <w:rtl/>
        </w:rPr>
        <w:t xml:space="preserve"> لعرضها على اللجنة المختصة، ويحق للجنة في بعض الحالات مخاطبة وزارة التنمية الإجتماعية لإجراء الدراسات الميدانية للمتقدمين من قبل المختصين بالوزارة ويعود القرار النهائي بإعتماد الحالة </w:t>
      </w:r>
      <w:r w:rsidRPr="007955EC">
        <w:rPr>
          <w:rFonts w:asciiTheme="minorBidi" w:eastAsiaTheme="minorHAnsi" w:hAnsiTheme="minorBidi" w:cstheme="minorBidi"/>
          <w:b/>
          <w:bCs/>
          <w:sz w:val="26"/>
          <w:szCs w:val="26"/>
          <w:rtl/>
        </w:rPr>
        <w:t>للجنة المختصة</w:t>
      </w:r>
      <w:r w:rsidRPr="007955EC">
        <w:rPr>
          <w:rFonts w:asciiTheme="minorBidi" w:eastAsiaTheme="minorHAnsi" w:hAnsiTheme="minorBidi" w:cstheme="minorBidi"/>
          <w:sz w:val="26"/>
          <w:szCs w:val="26"/>
          <w:rtl/>
        </w:rPr>
        <w:t>.</w:t>
      </w:r>
    </w:p>
    <w:p w:rsidR="00A92174" w:rsidRPr="00506ECA" w:rsidRDefault="00A92174" w:rsidP="00506E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mediumKashida"/>
        <w:rPr>
          <w:rFonts w:asciiTheme="minorBidi" w:hAnsiTheme="minorBidi" w:cstheme="minorBidi"/>
          <w:sz w:val="14"/>
          <w:szCs w:val="14"/>
        </w:rPr>
      </w:pPr>
    </w:p>
    <w:p w:rsidR="00653B71" w:rsidRPr="007955EC" w:rsidRDefault="00D47D62" w:rsidP="00506EC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mediumKashida"/>
        <w:rPr>
          <w:rFonts w:asciiTheme="minorBidi" w:eastAsiaTheme="minorHAnsi" w:hAnsiTheme="minorBidi" w:cstheme="minorBidi"/>
          <w:sz w:val="26"/>
          <w:szCs w:val="26"/>
        </w:rPr>
      </w:pPr>
      <w:r w:rsidRPr="007955EC">
        <w:rPr>
          <w:rFonts w:asciiTheme="minorBidi" w:hAnsiTheme="minorBidi" w:cstheme="minorBidi"/>
          <w:sz w:val="26"/>
          <w:szCs w:val="26"/>
          <w:rtl/>
        </w:rPr>
        <w:t>في بعض الحالات والتي لا تطبق عليها المعايير اعلاه لوجود قيد منفرد مثل حالات (المطلقة، خريجي دور الايتام .....الخ) يتم دراسة الحالة ورفعها للجنة للنظر فيها و</w:t>
      </w:r>
      <w:r w:rsidR="00A92174" w:rsidRPr="007955EC">
        <w:rPr>
          <w:rFonts w:asciiTheme="minorBidi" w:hAnsiTheme="minorBidi" w:cstheme="minorBidi"/>
          <w:sz w:val="26"/>
          <w:szCs w:val="26"/>
          <w:rtl/>
        </w:rPr>
        <w:t>التصويت بإعتماد الحالة حسب واقع</w:t>
      </w:r>
      <w:r w:rsidRPr="007955EC">
        <w:rPr>
          <w:rFonts w:asciiTheme="minorBidi" w:hAnsiTheme="minorBidi" w:cstheme="minorBidi"/>
          <w:sz w:val="26"/>
          <w:szCs w:val="26"/>
          <w:rtl/>
        </w:rPr>
        <w:t xml:space="preserve"> الحال، ويحق للجنة تحويل مثل هذه الحالات لوزارة التنمية لاجراء الدراسة الميدانية، وترفع الوزارة التنسيب بالحالة للنظر فيها من قبل اللجنة ويعود القرار النهائي للجنة.</w:t>
      </w:r>
    </w:p>
    <w:p w:rsidR="00A92174" w:rsidRPr="00506ECA" w:rsidRDefault="00A92174" w:rsidP="00506E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mediumKashida"/>
        <w:rPr>
          <w:rFonts w:asciiTheme="minorBidi" w:eastAsiaTheme="minorHAnsi" w:hAnsiTheme="minorBidi" w:cstheme="minorBidi"/>
          <w:sz w:val="12"/>
          <w:szCs w:val="12"/>
          <w:rtl/>
        </w:rPr>
      </w:pPr>
    </w:p>
    <w:p w:rsidR="0073318A" w:rsidRPr="000F68D2" w:rsidRDefault="0073318A" w:rsidP="00506ECA">
      <w:pPr>
        <w:pStyle w:val="ListParagraph"/>
        <w:numPr>
          <w:ilvl w:val="0"/>
          <w:numId w:val="5"/>
        </w:numPr>
        <w:ind w:left="-743" w:hanging="425"/>
        <w:jc w:val="mediumKashida"/>
        <w:rPr>
          <w:rFonts w:asciiTheme="minorBidi" w:eastAsiaTheme="minorHAnsi" w:hAnsiTheme="minorBidi" w:cstheme="minorBidi"/>
          <w:sz w:val="26"/>
          <w:szCs w:val="26"/>
        </w:rPr>
      </w:pPr>
      <w:r w:rsidRPr="000F68D2">
        <w:rPr>
          <w:rFonts w:asciiTheme="minorBidi" w:eastAsiaTheme="minorHAnsi" w:hAnsiTheme="minorBidi" w:cstheme="minorBidi"/>
          <w:sz w:val="26"/>
          <w:szCs w:val="26"/>
          <w:rtl/>
        </w:rPr>
        <w:t>يشترط عند اعتماد الحالة الإنسانية، ثبات شروط الحالة الإنسانية للمتقدم التي تم اعتماده على اساسها لحين عمليه الترشيح اوالتعيين، وفي حال زوال الشروط يتم ايقاف الحالة الإنسانية .</w:t>
      </w:r>
    </w:p>
    <w:p w:rsidR="00A92174" w:rsidRPr="00506ECA" w:rsidRDefault="00A92174" w:rsidP="00506ECA">
      <w:pPr>
        <w:pStyle w:val="ListParagraph"/>
        <w:ind w:left="-743" w:hanging="425"/>
        <w:jc w:val="mediumKashida"/>
        <w:rPr>
          <w:rFonts w:asciiTheme="minorBidi" w:eastAsiaTheme="minorHAnsi" w:hAnsiTheme="minorBidi" w:cstheme="minorBidi"/>
          <w:sz w:val="16"/>
          <w:szCs w:val="16"/>
        </w:rPr>
      </w:pPr>
    </w:p>
    <w:p w:rsidR="0073318A" w:rsidRDefault="0073318A" w:rsidP="00506ECA">
      <w:pPr>
        <w:pStyle w:val="HTMLPreformatted"/>
        <w:numPr>
          <w:ilvl w:val="0"/>
          <w:numId w:val="5"/>
        </w:numPr>
        <w:bidi/>
        <w:ind w:left="-743" w:hanging="425"/>
        <w:jc w:val="mediumKashida"/>
        <w:rPr>
          <w:rFonts w:asciiTheme="minorBidi" w:hAnsiTheme="minorBidi" w:cstheme="minorBidi"/>
          <w:sz w:val="26"/>
          <w:szCs w:val="26"/>
        </w:rPr>
      </w:pPr>
      <w:r w:rsidRPr="007955EC">
        <w:rPr>
          <w:rFonts w:asciiTheme="minorBidi" w:hAnsiTheme="minorBidi" w:cstheme="minorBidi"/>
          <w:sz w:val="26"/>
          <w:szCs w:val="26"/>
          <w:rtl/>
        </w:rPr>
        <w:t>للجنة أن تستعين بمن تراه مناسبًا من أصحاب الخبرة في الحالات التي يلتبس على اللجنة أخذ القرار بحقها (مثل: تقرير الأمراض المزمنة ومستواها، تقرير مستوى حالة المرض النفسي ودرجته،.... إلخ).</w:t>
      </w:r>
    </w:p>
    <w:p w:rsidR="004D5BFB" w:rsidRPr="00506ECA" w:rsidRDefault="004D5BFB" w:rsidP="00506ECA">
      <w:pPr>
        <w:pStyle w:val="HTMLPreformatted"/>
        <w:bidi/>
        <w:ind w:left="-743" w:hanging="425"/>
        <w:jc w:val="mediumKashida"/>
        <w:rPr>
          <w:rFonts w:asciiTheme="minorBidi" w:eastAsia="Times New Roman" w:hAnsiTheme="minorBidi" w:cstheme="minorBidi"/>
          <w:sz w:val="22"/>
          <w:szCs w:val="22"/>
          <w:rtl/>
        </w:rPr>
      </w:pPr>
    </w:p>
    <w:p w:rsidR="004D5BFB" w:rsidRDefault="004D5BFB" w:rsidP="00506ECA">
      <w:pPr>
        <w:pStyle w:val="ListParagraph"/>
        <w:numPr>
          <w:ilvl w:val="0"/>
          <w:numId w:val="5"/>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mediumKashida"/>
        <w:rPr>
          <w:rFonts w:asciiTheme="minorBidi" w:eastAsiaTheme="minorHAnsi" w:hAnsiTheme="minorBidi" w:cstheme="minorBidi"/>
          <w:sz w:val="27"/>
          <w:szCs w:val="27"/>
        </w:rPr>
      </w:pPr>
      <w:r w:rsidRPr="00F07EE0">
        <w:rPr>
          <w:rFonts w:asciiTheme="minorBidi" w:eastAsiaTheme="minorHAnsi" w:hAnsiTheme="minorBidi" w:cstheme="minorBidi"/>
          <w:sz w:val="27"/>
          <w:szCs w:val="27"/>
          <w:rtl/>
        </w:rPr>
        <w:t xml:space="preserve">تتخذ </w:t>
      </w:r>
      <w:r w:rsidRPr="00F07EE0">
        <w:rPr>
          <w:rFonts w:asciiTheme="minorBidi" w:eastAsiaTheme="minorHAnsi" w:hAnsiTheme="minorBidi" w:cstheme="minorBidi" w:hint="cs"/>
          <w:sz w:val="27"/>
          <w:szCs w:val="27"/>
          <w:rtl/>
        </w:rPr>
        <w:t xml:space="preserve">اللجنة </w:t>
      </w:r>
      <w:r w:rsidRPr="00F07EE0">
        <w:rPr>
          <w:rFonts w:asciiTheme="minorBidi" w:eastAsiaTheme="minorHAnsi" w:hAnsiTheme="minorBidi" w:cstheme="minorBidi"/>
          <w:sz w:val="27"/>
          <w:szCs w:val="27"/>
          <w:rtl/>
        </w:rPr>
        <w:t>قراراتها</w:t>
      </w:r>
      <w:r w:rsidRPr="00F07EE0">
        <w:rPr>
          <w:rFonts w:asciiTheme="minorBidi" w:eastAsiaTheme="minorHAnsi" w:hAnsiTheme="minorBidi" w:cstheme="minorBidi" w:hint="cs"/>
          <w:sz w:val="27"/>
          <w:szCs w:val="27"/>
          <w:rtl/>
        </w:rPr>
        <w:t xml:space="preserve"> بإعتماد الحالات</w:t>
      </w:r>
      <w:r w:rsidRPr="00F07EE0">
        <w:rPr>
          <w:rFonts w:asciiTheme="minorBidi" w:eastAsiaTheme="minorHAnsi" w:hAnsiTheme="minorBidi" w:cstheme="minorBidi"/>
          <w:sz w:val="27"/>
          <w:szCs w:val="27"/>
          <w:rtl/>
        </w:rPr>
        <w:t xml:space="preserve"> بأكثرية أصوات الأعضاء الحاضرين وإذا تساوت الأصوات يرجح الجانب الذي صوت معه رئيس اللجنة</w:t>
      </w:r>
      <w:r w:rsidRPr="00F07EE0">
        <w:rPr>
          <w:rFonts w:asciiTheme="minorBidi" w:eastAsiaTheme="minorHAnsi" w:hAnsiTheme="minorBidi" w:cstheme="minorBidi"/>
          <w:sz w:val="27"/>
          <w:szCs w:val="27"/>
        </w:rPr>
        <w:t>.</w:t>
      </w:r>
    </w:p>
    <w:p w:rsidR="0073318A" w:rsidRPr="00506ECA" w:rsidRDefault="0073318A" w:rsidP="00506ECA">
      <w:pPr>
        <w:pStyle w:val="HTMLPreformatted"/>
        <w:bidi/>
        <w:ind w:left="-743" w:hanging="425"/>
        <w:jc w:val="mediumKashida"/>
        <w:rPr>
          <w:rFonts w:asciiTheme="minorBidi" w:hAnsiTheme="minorBidi" w:cstheme="minorBidi"/>
          <w:sz w:val="16"/>
          <w:szCs w:val="16"/>
        </w:rPr>
      </w:pPr>
    </w:p>
    <w:p w:rsidR="0073318A" w:rsidRPr="007955EC" w:rsidRDefault="0073318A" w:rsidP="00506ECA">
      <w:pPr>
        <w:pStyle w:val="ListParagraph"/>
        <w:numPr>
          <w:ilvl w:val="0"/>
          <w:numId w:val="5"/>
        </w:numPr>
        <w:tabs>
          <w:tab w:val="left" w:pos="1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mediumKashida"/>
        <w:rPr>
          <w:rFonts w:asciiTheme="minorBidi" w:eastAsiaTheme="minorHAnsi" w:hAnsiTheme="minorBidi" w:cstheme="minorBidi"/>
          <w:sz w:val="26"/>
          <w:szCs w:val="26"/>
        </w:rPr>
      </w:pPr>
      <w:r w:rsidRPr="007955EC">
        <w:rPr>
          <w:rFonts w:asciiTheme="minorBidi" w:eastAsiaTheme="minorHAnsi" w:hAnsiTheme="minorBidi" w:cstheme="minorBidi"/>
          <w:sz w:val="26"/>
          <w:szCs w:val="26"/>
          <w:rtl/>
        </w:rPr>
        <w:t>يتم مراجعة هذه الأسس كل (سنه) وبما ينسجم واحكام نظام الخدمة المدنية ذات الصلة بالتحول نحو الإعلان المفتوح من جهه، واي مستجدات أو تطورات في مجال اختيار وتعيين وانتقاء الموظف العام قد تطرأ أو الدراسات المتعلقه بمستوى خط الفقر الصادرة من الجهات ذات العلاقة من جهه اخرى.</w:t>
      </w:r>
    </w:p>
    <w:p w:rsidR="0073318A" w:rsidRPr="00506ECA" w:rsidRDefault="0073318A" w:rsidP="0079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jc w:val="mediumKashida"/>
        <w:rPr>
          <w:rFonts w:asciiTheme="minorBidi" w:hAnsiTheme="minorBidi" w:cstheme="minorBidi"/>
          <w:sz w:val="18"/>
          <w:szCs w:val="18"/>
        </w:rPr>
      </w:pPr>
    </w:p>
    <w:p w:rsidR="0073318A" w:rsidRPr="007955EC" w:rsidRDefault="0073318A" w:rsidP="000F68D2">
      <w:pPr>
        <w:pStyle w:val="ListParagraph"/>
        <w:numPr>
          <w:ilvl w:val="0"/>
          <w:numId w:val="5"/>
        </w:numPr>
        <w:ind w:left="-743"/>
        <w:jc w:val="mediumKashida"/>
        <w:rPr>
          <w:rFonts w:asciiTheme="minorBidi" w:eastAsiaTheme="minorHAnsi" w:hAnsiTheme="minorBidi" w:cstheme="minorBidi"/>
          <w:sz w:val="26"/>
          <w:szCs w:val="26"/>
        </w:rPr>
      </w:pPr>
      <w:r w:rsidRPr="007955EC">
        <w:rPr>
          <w:rFonts w:asciiTheme="minorBidi" w:eastAsiaTheme="minorHAnsi" w:hAnsiTheme="minorBidi" w:cstheme="minorBidi"/>
          <w:sz w:val="26"/>
          <w:szCs w:val="26"/>
          <w:rtl/>
        </w:rPr>
        <w:t xml:space="preserve"> لا يجوز بأي حال عرض الحالة على اللجنة اكثر من مرة واحدة إلا بموافقه رئيس ديوان الخدمة المدنية</w:t>
      </w:r>
    </w:p>
    <w:p w:rsidR="0073318A" w:rsidRPr="007955EC" w:rsidRDefault="0073318A" w:rsidP="007955EC">
      <w:pPr>
        <w:bidi/>
        <w:jc w:val="mediumKashida"/>
        <w:rPr>
          <w:rFonts w:asciiTheme="minorBidi" w:hAnsiTheme="minorBidi" w:cstheme="minorBidi"/>
          <w:sz w:val="26"/>
          <w:szCs w:val="26"/>
        </w:rPr>
      </w:pPr>
    </w:p>
    <w:sectPr w:rsidR="0073318A" w:rsidRPr="007955EC" w:rsidSect="00A92174">
      <w:pgSz w:w="12240" w:h="15840"/>
      <w:pgMar w:top="1440" w:right="1800" w:bottom="567"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D30BA"/>
    <w:multiLevelType w:val="hybridMultilevel"/>
    <w:tmpl w:val="734A5998"/>
    <w:lvl w:ilvl="0" w:tplc="943C58B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DD40D5"/>
    <w:multiLevelType w:val="hybridMultilevel"/>
    <w:tmpl w:val="E966A5E4"/>
    <w:lvl w:ilvl="0" w:tplc="A036D52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80EF8"/>
    <w:multiLevelType w:val="hybridMultilevel"/>
    <w:tmpl w:val="2A240F86"/>
    <w:lvl w:ilvl="0" w:tplc="7AB4CB5C">
      <w:start w:val="4"/>
      <w:numFmt w:val="decimal"/>
      <w:lvlText w:val="%1."/>
      <w:lvlJc w:val="left"/>
      <w:pPr>
        <w:ind w:left="360"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774" w:hanging="180"/>
      </w:pPr>
    </w:lvl>
    <w:lvl w:ilvl="3" w:tplc="0409000F" w:tentative="1">
      <w:start w:val="1"/>
      <w:numFmt w:val="decimal"/>
      <w:lvlText w:val="%4."/>
      <w:lvlJc w:val="left"/>
      <w:pPr>
        <w:ind w:left="1494" w:hanging="360"/>
      </w:pPr>
    </w:lvl>
    <w:lvl w:ilvl="4" w:tplc="04090019" w:tentative="1">
      <w:start w:val="1"/>
      <w:numFmt w:val="lowerLetter"/>
      <w:lvlText w:val="%5."/>
      <w:lvlJc w:val="left"/>
      <w:pPr>
        <w:ind w:left="2214" w:hanging="360"/>
      </w:pPr>
    </w:lvl>
    <w:lvl w:ilvl="5" w:tplc="0409001B" w:tentative="1">
      <w:start w:val="1"/>
      <w:numFmt w:val="lowerRoman"/>
      <w:lvlText w:val="%6."/>
      <w:lvlJc w:val="right"/>
      <w:pPr>
        <w:ind w:left="2934" w:hanging="180"/>
      </w:pPr>
    </w:lvl>
    <w:lvl w:ilvl="6" w:tplc="0409000F" w:tentative="1">
      <w:start w:val="1"/>
      <w:numFmt w:val="decimal"/>
      <w:lvlText w:val="%7."/>
      <w:lvlJc w:val="left"/>
      <w:pPr>
        <w:ind w:left="3654" w:hanging="360"/>
      </w:pPr>
    </w:lvl>
    <w:lvl w:ilvl="7" w:tplc="04090019" w:tentative="1">
      <w:start w:val="1"/>
      <w:numFmt w:val="lowerLetter"/>
      <w:lvlText w:val="%8."/>
      <w:lvlJc w:val="left"/>
      <w:pPr>
        <w:ind w:left="4374" w:hanging="360"/>
      </w:pPr>
    </w:lvl>
    <w:lvl w:ilvl="8" w:tplc="0409001B" w:tentative="1">
      <w:start w:val="1"/>
      <w:numFmt w:val="lowerRoman"/>
      <w:lvlText w:val="%9."/>
      <w:lvlJc w:val="right"/>
      <w:pPr>
        <w:ind w:left="5094" w:hanging="180"/>
      </w:pPr>
    </w:lvl>
  </w:abstractNum>
  <w:abstractNum w:abstractNumId="3">
    <w:nsid w:val="39E53344"/>
    <w:multiLevelType w:val="hybridMultilevel"/>
    <w:tmpl w:val="5212F1DA"/>
    <w:lvl w:ilvl="0" w:tplc="BDF875EE">
      <w:start w:val="5"/>
      <w:numFmt w:val="bullet"/>
      <w:lvlText w:val="-"/>
      <w:lvlJc w:val="left"/>
      <w:pPr>
        <w:ind w:left="36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26932"/>
    <w:multiLevelType w:val="hybridMultilevel"/>
    <w:tmpl w:val="8CFE7EB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6063F8"/>
    <w:multiLevelType w:val="hybridMultilevel"/>
    <w:tmpl w:val="2A3807B6"/>
    <w:lvl w:ilvl="0" w:tplc="15BE7E14">
      <w:start w:val="1"/>
      <w:numFmt w:val="decimal"/>
      <w:lvlText w:val="%1."/>
      <w:lvlJc w:val="left"/>
      <w:pPr>
        <w:ind w:left="927" w:hanging="360"/>
      </w:pPr>
      <w:rPr>
        <w:rFonts w:ascii="Simplified Arabic" w:eastAsia="Times New Roman" w:hAnsi="Simplified Arabic" w:cs="Simplified Arabic"/>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E3"/>
    <w:rsid w:val="000C6A80"/>
    <w:rsid w:val="000D6208"/>
    <w:rsid w:val="000F35CF"/>
    <w:rsid w:val="000F68D2"/>
    <w:rsid w:val="00184C89"/>
    <w:rsid w:val="00281753"/>
    <w:rsid w:val="002846F1"/>
    <w:rsid w:val="002A3F4B"/>
    <w:rsid w:val="00335D43"/>
    <w:rsid w:val="003A3270"/>
    <w:rsid w:val="00422A95"/>
    <w:rsid w:val="0044449F"/>
    <w:rsid w:val="004A60FC"/>
    <w:rsid w:val="004D5BFB"/>
    <w:rsid w:val="004E2121"/>
    <w:rsid w:val="00500E37"/>
    <w:rsid w:val="00506ECA"/>
    <w:rsid w:val="00536149"/>
    <w:rsid w:val="005444F1"/>
    <w:rsid w:val="00555B55"/>
    <w:rsid w:val="005E15E3"/>
    <w:rsid w:val="005F4B5D"/>
    <w:rsid w:val="0060710A"/>
    <w:rsid w:val="006C2D1C"/>
    <w:rsid w:val="006C76E2"/>
    <w:rsid w:val="006D7E15"/>
    <w:rsid w:val="006F0F0B"/>
    <w:rsid w:val="0073318A"/>
    <w:rsid w:val="007955EC"/>
    <w:rsid w:val="007C5D47"/>
    <w:rsid w:val="00854F90"/>
    <w:rsid w:val="008C0DB6"/>
    <w:rsid w:val="008D4205"/>
    <w:rsid w:val="008E25FF"/>
    <w:rsid w:val="008E67AE"/>
    <w:rsid w:val="008F0534"/>
    <w:rsid w:val="00981B72"/>
    <w:rsid w:val="00996479"/>
    <w:rsid w:val="009E58EC"/>
    <w:rsid w:val="00A8774E"/>
    <w:rsid w:val="00A92174"/>
    <w:rsid w:val="00AF0D15"/>
    <w:rsid w:val="00B05B21"/>
    <w:rsid w:val="00B0725B"/>
    <w:rsid w:val="00B64F08"/>
    <w:rsid w:val="00B65FA5"/>
    <w:rsid w:val="00BD331C"/>
    <w:rsid w:val="00C03029"/>
    <w:rsid w:val="00C34067"/>
    <w:rsid w:val="00C70382"/>
    <w:rsid w:val="00C919E5"/>
    <w:rsid w:val="00C94EA4"/>
    <w:rsid w:val="00D02A28"/>
    <w:rsid w:val="00D22C3E"/>
    <w:rsid w:val="00D4440B"/>
    <w:rsid w:val="00D47D62"/>
    <w:rsid w:val="00D770C3"/>
    <w:rsid w:val="00D80BCD"/>
    <w:rsid w:val="00DA1D59"/>
    <w:rsid w:val="00DC2184"/>
    <w:rsid w:val="00DF53AF"/>
    <w:rsid w:val="00E04FEA"/>
    <w:rsid w:val="00E32F52"/>
    <w:rsid w:val="00E42D13"/>
    <w:rsid w:val="00E8273C"/>
    <w:rsid w:val="00F37F8C"/>
    <w:rsid w:val="00F76C9D"/>
    <w:rsid w:val="00FE66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3060B-11EB-4037-9CEF-EA7E1C31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E1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15E3"/>
    <w:rPr>
      <w:rFonts w:ascii="Courier New" w:hAnsi="Courier New" w:cs="Courier New"/>
      <w:sz w:val="20"/>
      <w:szCs w:val="20"/>
    </w:rPr>
  </w:style>
  <w:style w:type="table" w:styleId="TableGrid">
    <w:name w:val="Table Grid"/>
    <w:basedOn w:val="TableNormal"/>
    <w:uiPriority w:val="59"/>
    <w:rsid w:val="00284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18A"/>
    <w:pPr>
      <w:bidi/>
      <w:ind w:left="720"/>
      <w:contextualSpacing/>
    </w:pPr>
    <w:rPr>
      <w:rFonts w:eastAsia="Times New Roman"/>
    </w:rPr>
  </w:style>
  <w:style w:type="paragraph" w:styleId="Footer">
    <w:name w:val="footer"/>
    <w:basedOn w:val="Normal"/>
    <w:link w:val="FooterChar"/>
    <w:uiPriority w:val="99"/>
    <w:unhideWhenUsed/>
    <w:rsid w:val="0073318A"/>
    <w:pPr>
      <w:tabs>
        <w:tab w:val="center" w:pos="4320"/>
        <w:tab w:val="right" w:pos="8640"/>
      </w:tabs>
      <w:bidi/>
    </w:pPr>
    <w:rPr>
      <w:rFonts w:eastAsia="Times New Roman"/>
    </w:rPr>
  </w:style>
  <w:style w:type="character" w:customStyle="1" w:styleId="FooterChar">
    <w:name w:val="Footer Char"/>
    <w:basedOn w:val="DefaultParagraphFont"/>
    <w:link w:val="Footer"/>
    <w:uiPriority w:val="99"/>
    <w:rsid w:val="007331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65C7-DA60-4542-883B-906986F8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rafi.r</dc:creator>
  <cp:lastModifiedBy>fadi abualhaj</cp:lastModifiedBy>
  <cp:revision>2</cp:revision>
  <cp:lastPrinted>2020-12-27T10:47:00Z</cp:lastPrinted>
  <dcterms:created xsi:type="dcterms:W3CDTF">2022-11-07T08:13:00Z</dcterms:created>
  <dcterms:modified xsi:type="dcterms:W3CDTF">2022-11-07T08:13:00Z</dcterms:modified>
</cp:coreProperties>
</file>