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8"/>
        <w:gridCol w:w="3780"/>
        <w:gridCol w:w="3438"/>
      </w:tblGrid>
      <w:tr w:rsidR="009439BD" w:rsidTr="00E6636E">
        <w:trPr>
          <w:trHeight w:val="620"/>
        </w:trPr>
        <w:tc>
          <w:tcPr>
            <w:tcW w:w="5418" w:type="dxa"/>
            <w:gridSpan w:val="2"/>
            <w:shd w:val="clear" w:color="auto" w:fill="DAEEF3" w:themeFill="accent5" w:themeFillTint="33"/>
            <w:vAlign w:val="center"/>
          </w:tcPr>
          <w:p w:rsidR="009439BD" w:rsidRPr="00356557" w:rsidRDefault="009439BD" w:rsidP="00E6636E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lang w:eastAsia="ja-JP" w:bidi="ar-JO"/>
              </w:rPr>
            </w:pPr>
            <w:r w:rsidRPr="00356557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اسم الخدمة: تقديم الدعم الفني ( منح العلاوات )</w:t>
            </w:r>
          </w:p>
        </w:tc>
        <w:tc>
          <w:tcPr>
            <w:tcW w:w="3438" w:type="dxa"/>
            <w:shd w:val="clear" w:color="auto" w:fill="DAEEF3" w:themeFill="accent5" w:themeFillTint="33"/>
            <w:vAlign w:val="center"/>
          </w:tcPr>
          <w:p w:rsidR="009439BD" w:rsidRPr="00356557" w:rsidRDefault="009439BD" w:rsidP="00E6636E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356557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رمز الخدمة:  </w:t>
            </w:r>
            <w:r w:rsidRPr="00891E6D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م ب /</w:t>
            </w:r>
            <w:r w:rsidRPr="00356557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5 </w:t>
            </w:r>
          </w:p>
        </w:tc>
      </w:tr>
      <w:tr w:rsidR="009439BD" w:rsidTr="00E6636E">
        <w:tc>
          <w:tcPr>
            <w:tcW w:w="1638" w:type="dxa"/>
          </w:tcPr>
          <w:p w:rsidR="009439BD" w:rsidRDefault="009439BD" w:rsidP="00E6636E">
            <w:pPr>
              <w:bidi/>
              <w:rPr>
                <w:b/>
                <w:bCs/>
                <w:rtl/>
                <w:lang w:bidi="ar-JO"/>
              </w:rPr>
            </w:pPr>
          </w:p>
          <w:p w:rsidR="009439BD" w:rsidRPr="005C2CD4" w:rsidRDefault="009439BD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الفئات المستفيدة</w:t>
            </w:r>
          </w:p>
        </w:tc>
        <w:tc>
          <w:tcPr>
            <w:tcW w:w="7218" w:type="dxa"/>
            <w:gridSpan w:val="2"/>
            <w:vAlign w:val="center"/>
          </w:tcPr>
          <w:p w:rsidR="009439BD" w:rsidRPr="00AE0A98" w:rsidRDefault="009439BD" w:rsidP="00E6636E">
            <w:pPr>
              <w:pStyle w:val="Heading1"/>
              <w:shd w:val="clear" w:color="auto" w:fill="FFFFFF" w:themeFill="background1"/>
              <w:spacing w:before="0"/>
              <w:jc w:val="right"/>
              <w:outlineLvl w:val="0"/>
              <w:rPr>
                <w:rFonts w:cs="Simplified Arabic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</w:pPr>
            <w:r w:rsidRPr="00AE0A98">
              <w:rPr>
                <w:rFonts w:cs="Simplified Arabic" w:hint="cs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  <w:t>وحدات الموارد البشرية في الخدمة المدنية</w:t>
            </w:r>
          </w:p>
        </w:tc>
      </w:tr>
      <w:tr w:rsidR="009439BD" w:rsidTr="00E6636E">
        <w:tc>
          <w:tcPr>
            <w:tcW w:w="1638" w:type="dxa"/>
          </w:tcPr>
          <w:p w:rsidR="009439BD" w:rsidRPr="005C2CD4" w:rsidRDefault="009439BD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مكان تقديم الخدمة</w:t>
            </w:r>
          </w:p>
        </w:tc>
        <w:tc>
          <w:tcPr>
            <w:tcW w:w="7218" w:type="dxa"/>
            <w:gridSpan w:val="2"/>
            <w:vAlign w:val="center"/>
          </w:tcPr>
          <w:p w:rsidR="009439BD" w:rsidRPr="00AE0A98" w:rsidRDefault="009439BD" w:rsidP="009439BD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ind w:left="720"/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  <w:t xml:space="preserve">مديرية </w:t>
            </w: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القوى البشرية + الدائرة المعنية</w:t>
            </w:r>
            <w:r w:rsidRPr="00AE0A98"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9439BD" w:rsidTr="00E6636E">
        <w:tc>
          <w:tcPr>
            <w:tcW w:w="1638" w:type="dxa"/>
          </w:tcPr>
          <w:p w:rsidR="009439BD" w:rsidRPr="005C2CD4" w:rsidRDefault="009439BD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الوثائق المطلوبة</w:t>
            </w:r>
          </w:p>
        </w:tc>
        <w:tc>
          <w:tcPr>
            <w:tcW w:w="7218" w:type="dxa"/>
            <w:gridSpan w:val="2"/>
            <w:vAlign w:val="center"/>
          </w:tcPr>
          <w:p w:rsidR="009439BD" w:rsidRPr="00AE0A98" w:rsidRDefault="009439BD" w:rsidP="009439BD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ind w:left="720"/>
              <w:rPr>
                <w:rFonts w:asciiTheme="majorHAnsi" w:eastAsiaTheme="majorEastAsia" w:hAnsiTheme="majorHAnsi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قرار إداري بتعيين موظف أو قرار اداري بنقل موظف من وظيفة إلى وظيفة</w:t>
            </w:r>
          </w:p>
          <w:p w:rsidR="009439BD" w:rsidRPr="00AE0A98" w:rsidRDefault="009439BD" w:rsidP="009439BD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ind w:left="720"/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بطاقة وصف وظيفي</w:t>
            </w:r>
          </w:p>
        </w:tc>
      </w:tr>
      <w:tr w:rsidR="009439BD" w:rsidTr="00E6636E">
        <w:tc>
          <w:tcPr>
            <w:tcW w:w="1638" w:type="dxa"/>
          </w:tcPr>
          <w:p w:rsidR="009439BD" w:rsidRPr="005C2CD4" w:rsidRDefault="009439BD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الإجراءات</w:t>
            </w:r>
          </w:p>
        </w:tc>
        <w:tc>
          <w:tcPr>
            <w:tcW w:w="7218" w:type="dxa"/>
            <w:gridSpan w:val="2"/>
            <w:vAlign w:val="center"/>
          </w:tcPr>
          <w:p w:rsidR="009439BD" w:rsidRPr="00AE0A98" w:rsidRDefault="009439BD" w:rsidP="009439BD">
            <w:pPr>
              <w:numPr>
                <w:ilvl w:val="0"/>
                <w:numId w:val="2"/>
              </w:numPr>
              <w:shd w:val="clear" w:color="auto" w:fill="FFFFFF" w:themeFill="background1"/>
              <w:bidi/>
              <w:rPr>
                <w:rFonts w:asciiTheme="majorHAnsi" w:eastAsiaTheme="majorEastAsia" w:hAnsiTheme="majorHAnsi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تقوم الدائرة باصدار قرار من المرجع المختص بتعيين الموظف أو نقله من وظيفة إلى أخرى</w:t>
            </w:r>
          </w:p>
          <w:p w:rsidR="009439BD" w:rsidRPr="00AE0A98" w:rsidRDefault="009439BD" w:rsidP="009439BD">
            <w:pPr>
              <w:numPr>
                <w:ilvl w:val="0"/>
                <w:numId w:val="2"/>
              </w:numPr>
              <w:shd w:val="clear" w:color="auto" w:fill="FFFFFF" w:themeFill="background1"/>
              <w:bidi/>
              <w:rPr>
                <w:rFonts w:asciiTheme="majorHAnsi" w:eastAsiaTheme="majorEastAsia" w:hAnsiTheme="majorHAnsi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تقوم الدائرة بتجهيز قرار منح العلاوة الجديدة حسب تعليمات منح العلاوات الاضافية</w:t>
            </w:r>
          </w:p>
          <w:p w:rsidR="009439BD" w:rsidRPr="00AE0A98" w:rsidRDefault="009439BD" w:rsidP="009439BD">
            <w:pPr>
              <w:numPr>
                <w:ilvl w:val="0"/>
                <w:numId w:val="2"/>
              </w:numPr>
              <w:shd w:val="clear" w:color="auto" w:fill="FFFFFF" w:themeFill="background1"/>
              <w:bidi/>
              <w:rPr>
                <w:rFonts w:asciiTheme="majorHAnsi" w:eastAsiaTheme="majorEastAsia" w:hAnsiTheme="majorHAnsi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تنظيم اجتماع لجنة الموارد البشرية في الدائرة مع مندوب الديوان لدراسة القرار</w:t>
            </w:r>
          </w:p>
          <w:p w:rsidR="009439BD" w:rsidRPr="00AE0A98" w:rsidRDefault="009439BD" w:rsidP="009439BD">
            <w:pPr>
              <w:numPr>
                <w:ilvl w:val="0"/>
                <w:numId w:val="2"/>
              </w:numPr>
              <w:shd w:val="clear" w:color="auto" w:fill="FFFFFF" w:themeFill="background1"/>
              <w:bidi/>
              <w:rPr>
                <w:rFonts w:asciiTheme="majorHAnsi" w:eastAsiaTheme="majorEastAsia" w:hAnsiTheme="majorHAnsi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تقوم لجنة الموارد البشرية في الموارد البشرية في الدائرة بالتنسيب للمرجع المختص بالمصادقة على قرار منح العلاوة في حال انطباق الشروط على الموظف</w:t>
            </w:r>
          </w:p>
          <w:p w:rsidR="009439BD" w:rsidRPr="00AE0A98" w:rsidRDefault="009439BD" w:rsidP="009439BD">
            <w:pPr>
              <w:numPr>
                <w:ilvl w:val="0"/>
                <w:numId w:val="2"/>
              </w:numPr>
              <w:shd w:val="clear" w:color="auto" w:fill="FFFFFF" w:themeFill="background1"/>
              <w:bidi/>
              <w:rPr>
                <w:rFonts w:asciiTheme="majorHAnsi" w:eastAsiaTheme="majorEastAsia" w:hAnsiTheme="majorHAnsi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 xml:space="preserve">مصادقة المرجع المختص على القرار </w:t>
            </w:r>
          </w:p>
          <w:p w:rsidR="009439BD" w:rsidRPr="00AE0A98" w:rsidRDefault="009439BD" w:rsidP="009439BD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bidi/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ارسال نسخة من القرار إلى الديوان لعكسه على نظام قاعدة بيانات الديوان</w:t>
            </w:r>
          </w:p>
        </w:tc>
      </w:tr>
      <w:tr w:rsidR="009439BD" w:rsidTr="00E6636E">
        <w:tc>
          <w:tcPr>
            <w:tcW w:w="1638" w:type="dxa"/>
          </w:tcPr>
          <w:p w:rsidR="009439BD" w:rsidRPr="005C2CD4" w:rsidRDefault="009439BD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الشركاء</w:t>
            </w:r>
          </w:p>
        </w:tc>
        <w:tc>
          <w:tcPr>
            <w:tcW w:w="7218" w:type="dxa"/>
            <w:gridSpan w:val="2"/>
            <w:vAlign w:val="center"/>
          </w:tcPr>
          <w:p w:rsidR="009439BD" w:rsidRPr="00AE0A98" w:rsidRDefault="009439BD" w:rsidP="00E6636E">
            <w:pPr>
              <w:shd w:val="clear" w:color="auto" w:fill="FFFFFF" w:themeFill="background1"/>
              <w:tabs>
                <w:tab w:val="right" w:pos="432"/>
              </w:tabs>
              <w:bidi/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  <w:t xml:space="preserve">  </w:t>
            </w: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لجان</w:t>
            </w:r>
            <w:r w:rsidRPr="00AE0A98"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  <w:t xml:space="preserve"> الموارد البشرية في دوائر الخدمة المدنية</w:t>
            </w:r>
          </w:p>
        </w:tc>
      </w:tr>
      <w:tr w:rsidR="009439BD" w:rsidTr="00E6636E">
        <w:tc>
          <w:tcPr>
            <w:tcW w:w="1638" w:type="dxa"/>
          </w:tcPr>
          <w:p w:rsidR="009439BD" w:rsidRPr="005C2CD4" w:rsidRDefault="009439BD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النماذج المستخدمة</w:t>
            </w:r>
          </w:p>
        </w:tc>
        <w:tc>
          <w:tcPr>
            <w:tcW w:w="7218" w:type="dxa"/>
            <w:gridSpan w:val="2"/>
            <w:vAlign w:val="center"/>
          </w:tcPr>
          <w:p w:rsidR="009439BD" w:rsidRPr="00AE0A98" w:rsidRDefault="009439BD" w:rsidP="00E6636E">
            <w:pPr>
              <w:shd w:val="clear" w:color="auto" w:fill="FFFFFF" w:themeFill="background1"/>
              <w:tabs>
                <w:tab w:val="right" w:pos="432"/>
              </w:tabs>
              <w:bidi/>
              <w:ind w:left="72"/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لا يوجد نموذج إنما يتطلب قرار لجنة الموارد البشرية للتنسيب بمنح العلاوة المستحقة</w:t>
            </w:r>
          </w:p>
        </w:tc>
      </w:tr>
      <w:tr w:rsidR="009439BD" w:rsidTr="00E6636E">
        <w:tc>
          <w:tcPr>
            <w:tcW w:w="1638" w:type="dxa"/>
          </w:tcPr>
          <w:p w:rsidR="009439BD" w:rsidRPr="005C2CD4" w:rsidRDefault="009439BD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وقت انجاز الخدمة</w:t>
            </w:r>
          </w:p>
        </w:tc>
        <w:tc>
          <w:tcPr>
            <w:tcW w:w="7218" w:type="dxa"/>
            <w:gridSpan w:val="2"/>
            <w:vAlign w:val="center"/>
          </w:tcPr>
          <w:p w:rsidR="009439BD" w:rsidRPr="00AE0A98" w:rsidRDefault="009439BD" w:rsidP="00E6636E">
            <w:pPr>
              <w:shd w:val="clear" w:color="auto" w:fill="FFFFFF" w:themeFill="background1"/>
              <w:tabs>
                <w:tab w:val="right" w:pos="432"/>
              </w:tabs>
              <w:bidi/>
              <w:ind w:left="72"/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يومين</w:t>
            </w:r>
          </w:p>
        </w:tc>
      </w:tr>
    </w:tbl>
    <w:p w:rsidR="00570CF6" w:rsidRDefault="009439BD">
      <w:bookmarkStart w:id="0" w:name="_GoBack"/>
      <w:bookmarkEnd w:id="0"/>
    </w:p>
    <w:sectPr w:rsidR="00570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5AEA"/>
    <w:multiLevelType w:val="hybridMultilevel"/>
    <w:tmpl w:val="4386E30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336858B6"/>
    <w:multiLevelType w:val="hybridMultilevel"/>
    <w:tmpl w:val="28D4A3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BD"/>
    <w:rsid w:val="003B4FB5"/>
    <w:rsid w:val="009439BD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B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943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39B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B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943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39B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Kifaya M. Abdallah</dc:creator>
  <cp:lastModifiedBy>Kifaya M. Abdallah</cp:lastModifiedBy>
  <cp:revision>1</cp:revision>
  <dcterms:created xsi:type="dcterms:W3CDTF">2018-11-19T12:12:00Z</dcterms:created>
  <dcterms:modified xsi:type="dcterms:W3CDTF">2018-11-19T12:12:00Z</dcterms:modified>
</cp:coreProperties>
</file>